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19" w:rsidRPr="00636E54" w:rsidRDefault="00644919" w:rsidP="00796E75">
      <w:pPr>
        <w:pStyle w:val="BodyText"/>
        <w:jc w:val="both"/>
        <w:rPr>
          <w:lang w:val="en-US"/>
        </w:rPr>
      </w:pPr>
      <w:bookmarkStart w:id="0" w:name="_GoBack"/>
      <w:bookmarkEnd w:id="0"/>
    </w:p>
    <w:p w:rsidR="00644919" w:rsidRPr="00636E54" w:rsidRDefault="00644919" w:rsidP="00796E75">
      <w:pPr>
        <w:pStyle w:val="Title"/>
        <w:spacing w:line="360" w:lineRule="auto"/>
        <w:jc w:val="both"/>
        <w:rPr>
          <w:b/>
          <w:caps/>
          <w:spacing w:val="80"/>
          <w:szCs w:val="24"/>
        </w:rPr>
      </w:pPr>
    </w:p>
    <w:p w:rsidR="00644919" w:rsidRPr="00636E54" w:rsidRDefault="00644919" w:rsidP="00796E75">
      <w:pPr>
        <w:pStyle w:val="Title"/>
        <w:spacing w:line="360" w:lineRule="auto"/>
        <w:jc w:val="both"/>
        <w:rPr>
          <w:b/>
          <w:caps/>
          <w:spacing w:val="80"/>
          <w:szCs w:val="24"/>
        </w:rPr>
      </w:pPr>
    </w:p>
    <w:p w:rsidR="00415DBA" w:rsidRPr="00636E54" w:rsidRDefault="00415DBA" w:rsidP="003B0211">
      <w:pPr>
        <w:jc w:val="center"/>
        <w:rPr>
          <w:b/>
          <w:caps/>
          <w:spacing w:val="80"/>
        </w:rPr>
      </w:pPr>
    </w:p>
    <w:p w:rsidR="00415DBA" w:rsidRPr="00636E54" w:rsidRDefault="00415DBA" w:rsidP="003B0211">
      <w:pPr>
        <w:jc w:val="center"/>
        <w:rPr>
          <w:b/>
          <w:caps/>
          <w:spacing w:val="80"/>
        </w:rPr>
      </w:pPr>
    </w:p>
    <w:p w:rsidR="00415DBA" w:rsidRPr="00636E54" w:rsidRDefault="00415DBA" w:rsidP="003B0211">
      <w:pPr>
        <w:jc w:val="center"/>
        <w:rPr>
          <w:b/>
          <w:caps/>
          <w:spacing w:val="80"/>
        </w:rPr>
      </w:pPr>
    </w:p>
    <w:p w:rsidR="00415DBA" w:rsidRPr="00636E54" w:rsidRDefault="00415DBA" w:rsidP="003B0211">
      <w:pPr>
        <w:jc w:val="center"/>
        <w:rPr>
          <w:b/>
          <w:caps/>
          <w:spacing w:val="80"/>
        </w:rPr>
      </w:pPr>
    </w:p>
    <w:p w:rsidR="00415DBA" w:rsidRPr="00636E54" w:rsidRDefault="00415DBA" w:rsidP="003B0211">
      <w:pPr>
        <w:jc w:val="center"/>
        <w:rPr>
          <w:b/>
          <w:caps/>
          <w:spacing w:val="80"/>
        </w:rPr>
      </w:pPr>
    </w:p>
    <w:p w:rsidR="00415DBA" w:rsidRPr="00636E54" w:rsidRDefault="00415DBA" w:rsidP="003B0211">
      <w:pPr>
        <w:jc w:val="center"/>
        <w:rPr>
          <w:b/>
          <w:caps/>
          <w:spacing w:val="80"/>
        </w:rPr>
      </w:pPr>
    </w:p>
    <w:p w:rsidR="00415DBA" w:rsidRPr="00636E54" w:rsidRDefault="00415DBA" w:rsidP="003B0211">
      <w:pPr>
        <w:jc w:val="center"/>
        <w:rPr>
          <w:b/>
          <w:caps/>
          <w:spacing w:val="80"/>
        </w:rPr>
      </w:pPr>
    </w:p>
    <w:p w:rsidR="00415DBA" w:rsidRPr="00636E54" w:rsidRDefault="00415DBA" w:rsidP="003B0211">
      <w:pPr>
        <w:jc w:val="center"/>
        <w:rPr>
          <w:b/>
          <w:caps/>
          <w:spacing w:val="80"/>
        </w:rPr>
      </w:pPr>
    </w:p>
    <w:p w:rsidR="00644919" w:rsidRPr="00636E54" w:rsidRDefault="003B0211" w:rsidP="003B0211">
      <w:pPr>
        <w:jc w:val="center"/>
        <w:rPr>
          <w:sz w:val="44"/>
          <w:szCs w:val="44"/>
        </w:rPr>
      </w:pPr>
      <w:r w:rsidRPr="00636E54">
        <w:rPr>
          <w:b/>
          <w:caps/>
          <w:spacing w:val="80"/>
        </w:rPr>
        <w:t>ДОКУМЕНТАЦИЯ</w:t>
      </w:r>
    </w:p>
    <w:p w:rsidR="00644919" w:rsidRPr="00636E54" w:rsidRDefault="00644919" w:rsidP="003B0211">
      <w:pPr>
        <w:jc w:val="center"/>
      </w:pPr>
    </w:p>
    <w:p w:rsidR="00796E75" w:rsidRPr="00636E54" w:rsidRDefault="00796E75" w:rsidP="003B0211">
      <w:pPr>
        <w:jc w:val="center"/>
      </w:pPr>
    </w:p>
    <w:p w:rsidR="00796E75" w:rsidRPr="00636E54" w:rsidRDefault="00796E75" w:rsidP="003B0211">
      <w:pPr>
        <w:jc w:val="center"/>
      </w:pPr>
    </w:p>
    <w:p w:rsidR="00796E75" w:rsidRPr="00636E54" w:rsidRDefault="00796E75" w:rsidP="003B0211">
      <w:pPr>
        <w:jc w:val="center"/>
      </w:pPr>
    </w:p>
    <w:p w:rsidR="00796E75" w:rsidRPr="00636E54" w:rsidRDefault="00796E75" w:rsidP="003B0211">
      <w:pPr>
        <w:jc w:val="center"/>
      </w:pPr>
    </w:p>
    <w:p w:rsidR="00ED117A" w:rsidRPr="00636E54" w:rsidRDefault="00ED117A" w:rsidP="003B0211">
      <w:pPr>
        <w:jc w:val="center"/>
      </w:pPr>
      <w:r w:rsidRPr="00636E54">
        <w:t>ЗА ОБ</w:t>
      </w:r>
      <w:r w:rsidR="00D30E7F" w:rsidRPr="00636E54">
        <w:t>ЩЕСТВЕНА ПОРЪЧКА ПО РЕДА</w:t>
      </w:r>
      <w:r w:rsidRPr="00636E54">
        <w:t xml:space="preserve"> НА ГЛАВА 26 ОТ ЗОП</w:t>
      </w:r>
    </w:p>
    <w:p w:rsidR="00ED117A" w:rsidRPr="00636E54" w:rsidRDefault="00ED117A" w:rsidP="003B0211">
      <w:pPr>
        <w:jc w:val="center"/>
      </w:pPr>
      <w:r w:rsidRPr="00636E54">
        <w:t>„ЧРЕЗ СЪБИРАНЕ НА ОФЕРТИ С ОБЯВА”</w:t>
      </w:r>
    </w:p>
    <w:p w:rsidR="00796E75" w:rsidRPr="00636E54" w:rsidRDefault="00796E75" w:rsidP="003B0211">
      <w:pPr>
        <w:rPr>
          <w:sz w:val="28"/>
          <w:szCs w:val="28"/>
          <w:lang w:val="ru-RU"/>
        </w:rPr>
      </w:pPr>
    </w:p>
    <w:p w:rsidR="00644919" w:rsidRPr="00636E54" w:rsidRDefault="00644919" w:rsidP="007D29B4">
      <w:pPr>
        <w:jc w:val="center"/>
      </w:pPr>
      <w:r w:rsidRPr="00636E54">
        <w:t>с предмет</w:t>
      </w:r>
      <w:r w:rsidR="00796E75" w:rsidRPr="00636E54">
        <w:t>:</w:t>
      </w:r>
    </w:p>
    <w:p w:rsidR="008F4637" w:rsidRPr="00636E54" w:rsidRDefault="008F4637" w:rsidP="003B0211">
      <w:pPr>
        <w:jc w:val="center"/>
      </w:pPr>
    </w:p>
    <w:p w:rsidR="00796E75" w:rsidRPr="00636E54" w:rsidRDefault="00BB206D" w:rsidP="00754B77">
      <w:pPr>
        <w:jc w:val="center"/>
        <w:rPr>
          <w:b/>
        </w:rPr>
      </w:pPr>
      <w:r>
        <w:rPr>
          <w:b/>
        </w:rPr>
        <w:t xml:space="preserve">„ДОСТАВКА НА НОВ НЕУПОТРЕБЯВАН ЛЕКОТОВАРЕН ХЛАДИЛЕН АВТОМИБИЛ </w:t>
      </w:r>
      <w:r w:rsidR="00DD553B" w:rsidRPr="00636E54">
        <w:rPr>
          <w:b/>
        </w:rPr>
        <w:t xml:space="preserve">ЗА НУЖДИТЕ НА </w:t>
      </w:r>
      <w:r w:rsidR="00754B77">
        <w:rPr>
          <w:b/>
        </w:rPr>
        <w:t>НАУЧЕН ЦЕНТЪР ПО ЖИВОТНОВЪДСТВО И ЗЕМЕДЕЛИЕ - СМОЛЯН</w:t>
      </w:r>
      <w:r w:rsidR="00D84EC9" w:rsidRPr="00636E54">
        <w:rPr>
          <w:b/>
        </w:rPr>
        <w:t>”</w:t>
      </w:r>
    </w:p>
    <w:p w:rsidR="00796E75" w:rsidRPr="00636E54" w:rsidRDefault="00796E75" w:rsidP="008F4637">
      <w:pPr>
        <w:jc w:val="center"/>
        <w:rPr>
          <w:b/>
          <w:lang w:val="ru-RU"/>
        </w:rPr>
      </w:pPr>
    </w:p>
    <w:p w:rsidR="00796E75" w:rsidRPr="00636E54" w:rsidRDefault="00796E75" w:rsidP="003B0211">
      <w:pPr>
        <w:rPr>
          <w:b/>
          <w:lang w:val="ru-RU"/>
        </w:rPr>
      </w:pPr>
    </w:p>
    <w:p w:rsidR="00796E75" w:rsidRPr="00636E54" w:rsidRDefault="00796E75" w:rsidP="003B0211">
      <w:pPr>
        <w:rPr>
          <w:lang w:val="ru-RU"/>
        </w:rPr>
      </w:pPr>
    </w:p>
    <w:p w:rsidR="00796E75" w:rsidRPr="00636E54" w:rsidRDefault="00796E75"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644919" w:rsidP="003B0211">
      <w:pPr>
        <w:rPr>
          <w:lang w:val="ru-RU"/>
        </w:rPr>
      </w:pPr>
    </w:p>
    <w:p w:rsidR="00644919" w:rsidRPr="00636E54" w:rsidRDefault="00754B77" w:rsidP="003B0211">
      <w:pPr>
        <w:jc w:val="center"/>
      </w:pPr>
      <w:r>
        <w:t>Гр.Смолян</w:t>
      </w:r>
      <w:r w:rsidR="00644919" w:rsidRPr="00636E54">
        <w:t>, 201</w:t>
      </w:r>
      <w:r w:rsidR="008069E3">
        <w:rPr>
          <w:lang w:val="ru-RU"/>
        </w:rPr>
        <w:t>9</w:t>
      </w:r>
      <w:r w:rsidR="00644919" w:rsidRPr="00636E54">
        <w:t xml:space="preserve"> г.</w:t>
      </w:r>
    </w:p>
    <w:p w:rsidR="00644919" w:rsidRPr="00636E54" w:rsidRDefault="00644919" w:rsidP="003B0211">
      <w:pPr>
        <w:rPr>
          <w:lang w:val="ru-RU"/>
        </w:rPr>
      </w:pPr>
    </w:p>
    <w:p w:rsidR="00055A6C" w:rsidRPr="00636E54" w:rsidRDefault="00055A6C" w:rsidP="00796E75">
      <w:pPr>
        <w:jc w:val="both"/>
        <w:rPr>
          <w:lang w:val="ru-RU"/>
        </w:rPr>
      </w:pPr>
    </w:p>
    <w:p w:rsidR="00055A6C" w:rsidRPr="00636E54" w:rsidRDefault="00055A6C" w:rsidP="00796E75">
      <w:pPr>
        <w:jc w:val="both"/>
        <w:rPr>
          <w:lang w:val="ru-RU"/>
        </w:rPr>
      </w:pPr>
    </w:p>
    <w:p w:rsidR="00055A6C" w:rsidRPr="00636E54" w:rsidRDefault="00055A6C" w:rsidP="00796E75">
      <w:pPr>
        <w:jc w:val="both"/>
        <w:rPr>
          <w:lang w:val="ru-RU"/>
        </w:rPr>
      </w:pPr>
    </w:p>
    <w:p w:rsidR="00055A6C" w:rsidRPr="00636E54" w:rsidRDefault="00055A6C" w:rsidP="00796E75">
      <w:pPr>
        <w:jc w:val="both"/>
        <w:rPr>
          <w:lang w:val="ru-RU"/>
        </w:rPr>
      </w:pPr>
    </w:p>
    <w:p w:rsidR="00055A6C" w:rsidRPr="00636E54" w:rsidRDefault="00055A6C" w:rsidP="00796E75">
      <w:pPr>
        <w:jc w:val="both"/>
        <w:rPr>
          <w:lang w:val="ru-RU"/>
        </w:rPr>
      </w:pPr>
    </w:p>
    <w:p w:rsidR="00055A6C" w:rsidRPr="00636E54" w:rsidRDefault="00055A6C" w:rsidP="00796E75">
      <w:pPr>
        <w:jc w:val="both"/>
        <w:rPr>
          <w:lang w:val="ru-RU"/>
        </w:rPr>
      </w:pPr>
    </w:p>
    <w:p w:rsidR="00055A6C" w:rsidRPr="00636E54" w:rsidRDefault="00055A6C" w:rsidP="00796E75">
      <w:pPr>
        <w:jc w:val="both"/>
        <w:rPr>
          <w:lang w:val="ru-RU"/>
        </w:rPr>
      </w:pPr>
    </w:p>
    <w:p w:rsidR="003B0211" w:rsidRPr="00636E54" w:rsidRDefault="003B0211" w:rsidP="00796E75">
      <w:pPr>
        <w:jc w:val="both"/>
        <w:rPr>
          <w:lang w:val="ru-RU"/>
        </w:rPr>
      </w:pPr>
    </w:p>
    <w:p w:rsidR="003B0211" w:rsidRPr="00636E54" w:rsidRDefault="003B0211" w:rsidP="00796E75">
      <w:pPr>
        <w:jc w:val="both"/>
        <w:rPr>
          <w:lang w:val="ru-RU"/>
        </w:rPr>
      </w:pPr>
    </w:p>
    <w:p w:rsidR="003B0211" w:rsidRPr="00636E54" w:rsidRDefault="003B0211" w:rsidP="00796E75">
      <w:pPr>
        <w:jc w:val="both"/>
        <w:rPr>
          <w:lang w:val="ru-RU"/>
        </w:rPr>
      </w:pPr>
    </w:p>
    <w:p w:rsidR="00644919" w:rsidRPr="00636E54" w:rsidRDefault="00644919" w:rsidP="00796E75">
      <w:pPr>
        <w:jc w:val="both"/>
        <w:rPr>
          <w:lang w:val="ru-RU"/>
        </w:rPr>
      </w:pPr>
    </w:p>
    <w:p w:rsidR="00644919" w:rsidRPr="00636E54" w:rsidRDefault="009764BB" w:rsidP="003B0211">
      <w:pPr>
        <w:jc w:val="both"/>
      </w:pPr>
      <w:r w:rsidRPr="00636E54">
        <w:tab/>
      </w:r>
      <w:r w:rsidR="00644919" w:rsidRPr="00636E54">
        <w:t>УВАЖАЕМИ ГОСПОЖИ И ГОСПОДА,</w:t>
      </w:r>
    </w:p>
    <w:p w:rsidR="00644919" w:rsidRPr="00636E54" w:rsidRDefault="00644919" w:rsidP="003B0211">
      <w:pPr>
        <w:jc w:val="both"/>
      </w:pPr>
    </w:p>
    <w:p w:rsidR="00ED117A" w:rsidRPr="00790020" w:rsidRDefault="00644919" w:rsidP="003B0211">
      <w:pPr>
        <w:ind w:firstLine="708"/>
        <w:jc w:val="both"/>
      </w:pPr>
      <w:r w:rsidRPr="00790020">
        <w:t>Настоящата документация ще Ви помогне да се запознаете с условията и да подготвите своите оферти</w:t>
      </w:r>
      <w:r w:rsidR="00822486" w:rsidRPr="00790020">
        <w:t xml:space="preserve"> за участие в настоящата</w:t>
      </w:r>
      <w:r w:rsidRPr="00790020">
        <w:t xml:space="preserve"> процедура за възлагане на обществена поръчка</w:t>
      </w:r>
      <w:r w:rsidR="00ED117A" w:rsidRPr="00790020">
        <w:t xml:space="preserve"> чрез събиране на оферти с обява</w:t>
      </w:r>
      <w:r w:rsidRPr="00790020">
        <w:t xml:space="preserve"> по реда на</w:t>
      </w:r>
      <w:r w:rsidR="00ED117A" w:rsidRPr="00790020">
        <w:t xml:space="preserve"> Глава 26</w:t>
      </w:r>
      <w:r w:rsidR="00822486" w:rsidRPr="00790020">
        <w:t xml:space="preserve"> на</w:t>
      </w:r>
      <w:r w:rsidRPr="00790020">
        <w:t xml:space="preserve"> Закона за обществените поръчки</w:t>
      </w:r>
      <w:r w:rsidR="00F42564" w:rsidRPr="00790020">
        <w:t xml:space="preserve"> /ЗОП/</w:t>
      </w:r>
      <w:r w:rsidR="00ED117A" w:rsidRPr="00790020">
        <w:t xml:space="preserve"> и Глава 9 от Правилника за прилагане на Закона за обществените поръчки</w:t>
      </w:r>
      <w:r w:rsidR="00E30BF0" w:rsidRPr="00790020">
        <w:t xml:space="preserve"> /ППЗОП/</w:t>
      </w:r>
      <w:r w:rsidR="00ED117A" w:rsidRPr="00790020">
        <w:t>.</w:t>
      </w:r>
    </w:p>
    <w:p w:rsidR="00A55C18" w:rsidRPr="00790020" w:rsidRDefault="00A55C18" w:rsidP="00EE70B2">
      <w:pPr>
        <w:ind w:firstLine="708"/>
        <w:jc w:val="both"/>
      </w:pPr>
      <w:r w:rsidRPr="00790020">
        <w:t>Документацията за участие може да бъде намерена на интернет адреса (рубрика „</w:t>
      </w:r>
      <w:r w:rsidR="00D84EC9" w:rsidRPr="00790020">
        <w:t xml:space="preserve">Профил на купувача”) на </w:t>
      </w:r>
      <w:r w:rsidR="00754B77" w:rsidRPr="00790020">
        <w:t>Научен център по животновъдство и земеделие – Смолян</w:t>
      </w:r>
      <w:r w:rsidR="00361E5B" w:rsidRPr="00790020">
        <w:t xml:space="preserve">, наричано по-долу „Възложител” - </w:t>
      </w:r>
      <w:r w:rsidR="00EE70B2" w:rsidRPr="00790020">
        <w:t>http://osjz-smolyan.com/profilnakupuvacha.htm</w:t>
      </w:r>
      <w:r w:rsidRPr="00790020">
        <w:rPr>
          <w:caps/>
        </w:rPr>
        <w:tab/>
      </w:r>
      <w:r w:rsidRPr="00790020">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A55C18" w:rsidRPr="00790020" w:rsidRDefault="00A55C18" w:rsidP="003B0211">
      <w:pPr>
        <w:ind w:firstLine="708"/>
        <w:jc w:val="both"/>
      </w:pPr>
      <w:r w:rsidRPr="00790020">
        <w:t>Офертите на у</w:t>
      </w:r>
      <w:r w:rsidR="00D84EC9" w:rsidRPr="00790020">
        <w:t>частниците ще се приемат в офиса на Възложителя</w:t>
      </w:r>
      <w:r w:rsidRPr="00790020">
        <w:t>, на</w:t>
      </w:r>
      <w:r w:rsidR="00754B77" w:rsidRPr="00790020">
        <w:t xml:space="preserve"> адрес гр.Смолян</w:t>
      </w:r>
      <w:r w:rsidR="00D84EC9" w:rsidRPr="00790020">
        <w:t>, ул.</w:t>
      </w:r>
      <w:r w:rsidR="00754B77" w:rsidRPr="00790020">
        <w:t xml:space="preserve"> „Невястата</w:t>
      </w:r>
      <w:r w:rsidR="00D55C27" w:rsidRPr="00790020">
        <w:t>“</w:t>
      </w:r>
      <w:r w:rsidR="00D84EC9" w:rsidRPr="00790020">
        <w:t xml:space="preserve"> № </w:t>
      </w:r>
      <w:r w:rsidR="00754B77" w:rsidRPr="00790020">
        <w:t>35</w:t>
      </w:r>
      <w:r w:rsidR="00BD10B3">
        <w:t>, в срок до 16</w:t>
      </w:r>
      <w:r w:rsidRPr="00790020">
        <w:t xml:space="preserve">.00 часа </w:t>
      </w:r>
      <w:r w:rsidRPr="00053008">
        <w:rPr>
          <w:color w:val="FF0000"/>
        </w:rPr>
        <w:t xml:space="preserve">на </w:t>
      </w:r>
      <w:r w:rsidR="00BD10B3">
        <w:rPr>
          <w:color w:val="FF0000"/>
        </w:rPr>
        <w:t>10</w:t>
      </w:r>
      <w:r w:rsidRPr="00053008">
        <w:rPr>
          <w:color w:val="FF0000"/>
          <w:lang w:val="ru-RU"/>
        </w:rPr>
        <w:t>.</w:t>
      </w:r>
      <w:r w:rsidR="00053008" w:rsidRPr="00053008">
        <w:rPr>
          <w:color w:val="FF0000"/>
          <w:lang w:val="ru-RU"/>
        </w:rPr>
        <w:t>05</w:t>
      </w:r>
      <w:r w:rsidRPr="00053008">
        <w:rPr>
          <w:color w:val="FF0000"/>
          <w:lang w:val="ru-RU"/>
        </w:rPr>
        <w:t>.</w:t>
      </w:r>
      <w:r w:rsidRPr="00053008">
        <w:rPr>
          <w:color w:val="FF0000"/>
        </w:rPr>
        <w:t>201</w:t>
      </w:r>
      <w:r w:rsidR="00BD10B3">
        <w:rPr>
          <w:color w:val="FF0000"/>
        </w:rPr>
        <w:t>9</w:t>
      </w:r>
      <w:r w:rsidRPr="00790020">
        <w:t xml:space="preserve"> г., включително.</w:t>
      </w:r>
    </w:p>
    <w:p w:rsidR="00BD10B3" w:rsidRPr="00053008" w:rsidRDefault="00A55C18" w:rsidP="00BD10B3">
      <w:pPr>
        <w:pStyle w:val="BodyText"/>
        <w:tabs>
          <w:tab w:val="left" w:pos="0"/>
        </w:tabs>
        <w:spacing w:after="0"/>
        <w:jc w:val="both"/>
        <w:rPr>
          <w:color w:val="FF0000"/>
        </w:rPr>
      </w:pPr>
      <w:r w:rsidRPr="00790020">
        <w:tab/>
      </w:r>
      <w:r w:rsidR="00BD10B3" w:rsidRPr="00790020">
        <w:t>В случай, че в указания срок са постъпили по-малко от три оферти, на основание чл. 188, ал. 2 от ЗОП, срокът за подаване на оферти ще бъде удълж</w:t>
      </w:r>
      <w:r w:rsidR="00BD10B3">
        <w:t>ен до 16</w:t>
      </w:r>
      <w:r w:rsidR="00BD10B3" w:rsidRPr="00790020">
        <w:t xml:space="preserve"> ч. на </w:t>
      </w:r>
      <w:r w:rsidR="00BD10B3">
        <w:rPr>
          <w:color w:val="FF0000"/>
          <w:lang w:val="en-US"/>
        </w:rPr>
        <w:t>1</w:t>
      </w:r>
      <w:r w:rsidR="00BD10B3">
        <w:rPr>
          <w:color w:val="FF0000"/>
        </w:rPr>
        <w:t>5</w:t>
      </w:r>
      <w:r w:rsidR="00BD10B3" w:rsidRPr="00053008">
        <w:rPr>
          <w:color w:val="FF0000"/>
          <w:lang w:val="en-US"/>
        </w:rPr>
        <w:t>.</w:t>
      </w:r>
      <w:r w:rsidR="00BD10B3">
        <w:rPr>
          <w:color w:val="FF0000"/>
          <w:lang w:val="ru-RU"/>
        </w:rPr>
        <w:t>05</w:t>
      </w:r>
      <w:r w:rsidR="00BD10B3" w:rsidRPr="00053008">
        <w:rPr>
          <w:color w:val="FF0000"/>
          <w:lang w:val="ru-RU"/>
        </w:rPr>
        <w:t>.</w:t>
      </w:r>
      <w:r w:rsidR="00BD10B3" w:rsidRPr="00053008">
        <w:rPr>
          <w:color w:val="FF0000"/>
        </w:rPr>
        <w:t>201</w:t>
      </w:r>
      <w:r w:rsidR="00BD10B3">
        <w:rPr>
          <w:color w:val="FF0000"/>
        </w:rPr>
        <w:t>9 г.,</w:t>
      </w:r>
    </w:p>
    <w:p w:rsidR="00A55C18" w:rsidRPr="00790020" w:rsidRDefault="00A55C18" w:rsidP="00BD10B3">
      <w:pPr>
        <w:ind w:firstLine="708"/>
        <w:jc w:val="both"/>
      </w:pPr>
      <w:r w:rsidRPr="00790020">
        <w:t xml:space="preserve">Офертите ще бъдат разгледани, оценени и класирани от комисия, която ще започне своята работа в </w:t>
      </w:r>
      <w:r w:rsidR="00BD10B3">
        <w:rPr>
          <w:lang w:val="ru-RU"/>
        </w:rPr>
        <w:t>14</w:t>
      </w:r>
      <w:r w:rsidRPr="00790020">
        <w:t xml:space="preserve">,00 часа </w:t>
      </w:r>
      <w:r w:rsidRPr="00053008">
        <w:rPr>
          <w:color w:val="FF0000"/>
        </w:rPr>
        <w:t xml:space="preserve">на </w:t>
      </w:r>
      <w:r w:rsidR="00BD10B3">
        <w:rPr>
          <w:color w:val="FF0000"/>
          <w:lang w:val="en-US"/>
        </w:rPr>
        <w:t>1</w:t>
      </w:r>
      <w:r w:rsidR="00BD10B3">
        <w:rPr>
          <w:color w:val="FF0000"/>
        </w:rPr>
        <w:t>7</w:t>
      </w:r>
      <w:r w:rsidRPr="00053008">
        <w:rPr>
          <w:color w:val="FF0000"/>
          <w:lang w:val="ru-RU"/>
        </w:rPr>
        <w:t>.</w:t>
      </w:r>
      <w:r w:rsidR="00BD10B3">
        <w:rPr>
          <w:color w:val="FF0000"/>
          <w:lang w:val="ru-RU"/>
        </w:rPr>
        <w:t>05</w:t>
      </w:r>
      <w:r w:rsidRPr="00053008">
        <w:rPr>
          <w:color w:val="FF0000"/>
          <w:lang w:val="ru-RU"/>
        </w:rPr>
        <w:t>.</w:t>
      </w:r>
      <w:r w:rsidRPr="00053008">
        <w:rPr>
          <w:color w:val="FF0000"/>
        </w:rPr>
        <w:t>201</w:t>
      </w:r>
      <w:r w:rsidR="00BD10B3">
        <w:rPr>
          <w:color w:val="FF0000"/>
        </w:rPr>
        <w:t>9</w:t>
      </w:r>
      <w:r w:rsidRPr="00790020">
        <w:t xml:space="preserve"> г.</w:t>
      </w:r>
      <w:r w:rsidRPr="00790020">
        <w:rPr>
          <w:i/>
        </w:rPr>
        <w:t>,</w:t>
      </w:r>
      <w:r w:rsidR="00D84EC9" w:rsidRPr="00790020">
        <w:t xml:space="preserve"> в офиса на Възложителя</w:t>
      </w:r>
      <w:r w:rsidRPr="00790020">
        <w:t xml:space="preserve">, на адрес </w:t>
      </w:r>
      <w:r w:rsidR="00754B77" w:rsidRPr="00790020">
        <w:t>гр.Смолян, ул. „Невястата“ № 35</w:t>
      </w:r>
      <w:r w:rsidR="00D55C27" w:rsidRPr="00790020">
        <w:t>.</w:t>
      </w:r>
    </w:p>
    <w:p w:rsidR="00A55C18" w:rsidRPr="00790020" w:rsidRDefault="00A55C18" w:rsidP="003B0211">
      <w:pPr>
        <w:jc w:val="both"/>
      </w:pPr>
      <w:r w:rsidRPr="00790020">
        <w:tab/>
        <w:t>Всеки участник ще бъде писмено уведомен за резултатите от оценяването на офертите.</w:t>
      </w:r>
    </w:p>
    <w:p w:rsidR="00500FAA" w:rsidRPr="00636E54" w:rsidRDefault="00644919" w:rsidP="003B0211">
      <w:pPr>
        <w:jc w:val="center"/>
        <w:rPr>
          <w:lang w:val="ru-RU"/>
        </w:rPr>
      </w:pPr>
      <w:r w:rsidRPr="00636E54">
        <w:rPr>
          <w:lang w:val="ru-RU"/>
        </w:rPr>
        <w:br w:type="page"/>
      </w:r>
    </w:p>
    <w:p w:rsidR="00500FAA" w:rsidRPr="00636E54" w:rsidRDefault="00500FAA" w:rsidP="003B0211">
      <w:pPr>
        <w:jc w:val="center"/>
        <w:rPr>
          <w:lang w:val="ru-RU"/>
        </w:rPr>
      </w:pPr>
    </w:p>
    <w:p w:rsidR="009764BB" w:rsidRPr="00636E54" w:rsidRDefault="009764BB" w:rsidP="003B0211">
      <w:pPr>
        <w:jc w:val="center"/>
        <w:rPr>
          <w:bCs/>
          <w:caps/>
        </w:rPr>
      </w:pPr>
      <w:r w:rsidRPr="00636E54">
        <w:rPr>
          <w:bCs/>
          <w:caps/>
        </w:rPr>
        <w:t>С ъ д ъ р ж а н и е</w:t>
      </w:r>
    </w:p>
    <w:p w:rsidR="009764BB" w:rsidRPr="00636E54" w:rsidRDefault="009764BB" w:rsidP="00796E75">
      <w:pPr>
        <w:spacing w:line="360" w:lineRule="auto"/>
        <w:jc w:val="center"/>
        <w:rPr>
          <w:bCs/>
          <w:caps/>
        </w:rPr>
      </w:pPr>
      <w:r w:rsidRPr="00636E54">
        <w:rPr>
          <w:bCs/>
          <w:caps/>
        </w:rPr>
        <w:t>НА ДОКУМЕНТАЦИЯТА ЗА УЧАСТИЕ</w:t>
      </w:r>
    </w:p>
    <w:p w:rsidR="007A1A62" w:rsidRPr="00636E54" w:rsidRDefault="007A1A62" w:rsidP="002314E7">
      <w:pPr>
        <w:jc w:val="both"/>
      </w:pPr>
    </w:p>
    <w:p w:rsidR="003B0211" w:rsidRPr="00636E54" w:rsidRDefault="003B0211" w:rsidP="002314E7">
      <w:pPr>
        <w:jc w:val="both"/>
      </w:pPr>
      <w:r w:rsidRPr="00636E54">
        <w:t>І. ОПИСАНИЕ НА ПРЕДМЕТА НА ПОРЪЧКАТА</w:t>
      </w:r>
    </w:p>
    <w:p w:rsidR="003B0211" w:rsidRPr="00636E54" w:rsidRDefault="003B0211" w:rsidP="002314E7">
      <w:pPr>
        <w:jc w:val="both"/>
      </w:pPr>
      <w:r w:rsidRPr="00636E54">
        <w:t>ІІ. ТЕХНИЧЕСКА СПЕЦИФИКАЦИЯ.</w:t>
      </w:r>
    </w:p>
    <w:p w:rsidR="003B0211" w:rsidRPr="00636E54" w:rsidRDefault="003B0211" w:rsidP="002314E7">
      <w:pPr>
        <w:jc w:val="both"/>
      </w:pPr>
      <w:r w:rsidRPr="00636E54">
        <w:t>ІІІ. КРИТЕРИЙ ЗА ОЦЕНКА НА ОФЕРТИТЕ.</w:t>
      </w:r>
    </w:p>
    <w:p w:rsidR="003B0211" w:rsidRPr="00636E54" w:rsidRDefault="003B0211" w:rsidP="002314E7">
      <w:pPr>
        <w:jc w:val="both"/>
      </w:pPr>
      <w:r w:rsidRPr="00636E54">
        <w:t>ІV. ИЗИСКАВНИЯ КЪМ УЧАСТНИЦИТЕ В ПРОЦЕДУРАТА.</w:t>
      </w:r>
    </w:p>
    <w:p w:rsidR="003B0211" w:rsidRPr="00636E54" w:rsidRDefault="003B0211" w:rsidP="002314E7">
      <w:pPr>
        <w:jc w:val="both"/>
      </w:pPr>
      <w:r w:rsidRPr="00636E54">
        <w:t>V. ИЗИСКВАНИЯ КЪМ ДОКУМЕНТИТЕ ЗА УЧАСТИЕ В ПРОЦЕДУРАТА.</w:t>
      </w:r>
    </w:p>
    <w:p w:rsidR="003B0211" w:rsidRPr="00636E54" w:rsidRDefault="003B0211" w:rsidP="002314E7">
      <w:pPr>
        <w:jc w:val="both"/>
      </w:pPr>
      <w:r w:rsidRPr="00636E54">
        <w:t>VІ. РАЗГЛЕЖДАНЕ, ОЦЕНКА И КЛАСИРАНЕ НА ОФЕРТИТЕ.</w:t>
      </w:r>
    </w:p>
    <w:p w:rsidR="003B0211" w:rsidRPr="00636E54" w:rsidRDefault="003B0211" w:rsidP="002314E7">
      <w:pPr>
        <w:jc w:val="both"/>
      </w:pPr>
      <w:r w:rsidRPr="00636E54">
        <w:t>VІІ. СКЛЮЧВАНЕ НА ДОГОВОР ЗА ОБЩЕСТВЕНА ПОРЪЧКА. ГАРАНЦИЯ ЗА ИЗПЪЛНЕНИЕ.</w:t>
      </w:r>
    </w:p>
    <w:p w:rsidR="007A1A62" w:rsidRPr="00636E54" w:rsidRDefault="00030544" w:rsidP="002314E7">
      <w:pPr>
        <w:jc w:val="both"/>
      </w:pPr>
      <w:r w:rsidRPr="00636E54">
        <w:t>VІІ</w:t>
      </w:r>
      <w:r w:rsidR="00CE20C0" w:rsidRPr="00636E54">
        <w:t>І</w:t>
      </w:r>
      <w:r w:rsidR="002314E7" w:rsidRPr="00636E54">
        <w:t>. П</w:t>
      </w:r>
      <w:r w:rsidR="007A1A62" w:rsidRPr="00636E54">
        <w:t>РОЕКТ НА ДОГОВОР.</w:t>
      </w:r>
    </w:p>
    <w:p w:rsidR="007A1A62" w:rsidRPr="00636E54" w:rsidRDefault="00030544" w:rsidP="002314E7">
      <w:pPr>
        <w:jc w:val="both"/>
      </w:pPr>
      <w:r w:rsidRPr="00636E54">
        <w:t>І</w:t>
      </w:r>
      <w:r w:rsidR="003B0211" w:rsidRPr="00636E54">
        <w:t>Х</w:t>
      </w:r>
      <w:r w:rsidR="002314E7" w:rsidRPr="00636E54">
        <w:t>. О</w:t>
      </w:r>
      <w:r w:rsidR="007A1A62" w:rsidRPr="00636E54">
        <w:t>БРАЗЦИ НА ДОКУМЕНТИ.</w:t>
      </w:r>
    </w:p>
    <w:p w:rsidR="00415DBA" w:rsidRPr="00636E54" w:rsidRDefault="00415DBA" w:rsidP="002314E7">
      <w:pPr>
        <w:jc w:val="both"/>
      </w:pPr>
      <w:r w:rsidRPr="00636E54">
        <w:t xml:space="preserve">ОБРАЗЕЦ № 1 – ЗАЯВЛЕНИЕ ЗА УЧАСТИЕ </w:t>
      </w:r>
    </w:p>
    <w:p w:rsidR="002B47FE" w:rsidRPr="00636E54" w:rsidRDefault="008F5950" w:rsidP="002314E7">
      <w:pPr>
        <w:jc w:val="both"/>
        <w:rPr>
          <w:rFonts w:eastAsia="Calibri"/>
        </w:rPr>
      </w:pPr>
      <w:r w:rsidRPr="00636E54">
        <w:t>О</w:t>
      </w:r>
      <w:r w:rsidR="00415DBA" w:rsidRPr="00636E54">
        <w:t>БРАЗЕ</w:t>
      </w:r>
      <w:r w:rsidR="002B47FE" w:rsidRPr="00636E54">
        <w:t xml:space="preserve">Ц № 2 - </w:t>
      </w:r>
      <w:r w:rsidR="002B47FE" w:rsidRPr="00636E54">
        <w:rPr>
          <w:rFonts w:eastAsia="Calibri"/>
        </w:rPr>
        <w:t>ДЕКЛАРАЦИЯ ЗА ЛИПСА НА ОБСТОЯ</w:t>
      </w:r>
      <w:r w:rsidR="00B26756">
        <w:rPr>
          <w:rFonts w:eastAsia="Calibri"/>
        </w:rPr>
        <w:t>ТЕЛСТВАТА ПО ЧЛ.54, АЛ. 1, Т.1,</w:t>
      </w:r>
      <w:r w:rsidR="00FC1E4A">
        <w:rPr>
          <w:rFonts w:eastAsia="Calibri"/>
        </w:rPr>
        <w:t xml:space="preserve"> </w:t>
      </w:r>
      <w:r w:rsidR="00B26756">
        <w:rPr>
          <w:rFonts w:eastAsia="Calibri"/>
        </w:rPr>
        <w:t>2</w:t>
      </w:r>
      <w:r w:rsidR="002B47FE" w:rsidRPr="00636E54">
        <w:rPr>
          <w:rFonts w:eastAsia="Calibri"/>
        </w:rPr>
        <w:t xml:space="preserve"> И 7 ОТ ЗОП;</w:t>
      </w:r>
    </w:p>
    <w:p w:rsidR="00B26756" w:rsidRPr="00636E54" w:rsidRDefault="00B26756" w:rsidP="00B26756">
      <w:pPr>
        <w:jc w:val="both"/>
        <w:rPr>
          <w:rFonts w:eastAsia="Calibri"/>
        </w:rPr>
      </w:pPr>
      <w:r w:rsidRPr="00636E54">
        <w:t>ОБРАЗЕ</w:t>
      </w:r>
      <w:r>
        <w:t>Ц № 3</w:t>
      </w:r>
      <w:r w:rsidRPr="00636E54">
        <w:t xml:space="preserve"> - </w:t>
      </w:r>
      <w:r w:rsidRPr="00636E54">
        <w:rPr>
          <w:rFonts w:eastAsia="Calibri"/>
        </w:rPr>
        <w:t>ДЕКЛАРАЦИЯ ЗА ЛИПСА НА ОБСТОЯ</w:t>
      </w:r>
      <w:r>
        <w:rPr>
          <w:rFonts w:eastAsia="Calibri"/>
        </w:rPr>
        <w:t>ТЕЛСТВАТА ПО ЧЛ.54, АЛ. 1, Т.3-6</w:t>
      </w:r>
      <w:r w:rsidRPr="00636E54">
        <w:rPr>
          <w:rFonts w:eastAsia="Calibri"/>
        </w:rPr>
        <w:t xml:space="preserve"> ОТ ЗОП;</w:t>
      </w:r>
    </w:p>
    <w:p w:rsidR="003F5277" w:rsidRPr="00636E54" w:rsidRDefault="003F5277" w:rsidP="003F5277">
      <w:pPr>
        <w:jc w:val="both"/>
        <w:rPr>
          <w:rFonts w:eastAsia="Calibri"/>
        </w:rPr>
      </w:pPr>
      <w:r w:rsidRPr="00636E54">
        <w:t>ОБРАЗЕ</w:t>
      </w:r>
      <w:r w:rsidR="00B26756">
        <w:t>Ц № 4</w:t>
      </w:r>
      <w:r w:rsidRPr="00636E54">
        <w:t xml:space="preserve">  - </w:t>
      </w:r>
      <w:r w:rsidRPr="00636E54">
        <w:rPr>
          <w:rFonts w:eastAsia="Calibri"/>
        </w:rPr>
        <w:t xml:space="preserve">ДЕКЛАРАЦИЯ ОТ УЧАСТНИК В ОБЕДИНЕНИЕ </w:t>
      </w:r>
    </w:p>
    <w:p w:rsidR="00B660BB" w:rsidRPr="00636E54" w:rsidRDefault="008F5950" w:rsidP="00B660BB">
      <w:pPr>
        <w:jc w:val="both"/>
        <w:rPr>
          <w:rFonts w:eastAsia="Calibri"/>
        </w:rPr>
      </w:pPr>
      <w:r w:rsidRPr="00636E54">
        <w:t>О</w:t>
      </w:r>
      <w:r w:rsidR="00415DBA" w:rsidRPr="00636E54">
        <w:t>БРАЗЕ</w:t>
      </w:r>
      <w:r w:rsidR="00B26756">
        <w:t>Ц № 5</w:t>
      </w:r>
      <w:r w:rsidR="002B47FE" w:rsidRPr="00636E54">
        <w:t xml:space="preserve"> </w:t>
      </w:r>
      <w:r w:rsidR="00B660BB">
        <w:t>– ДЕКЛАРАЦИЯ ЗА СЪГЛАСИЕ ОТ ПОДИЗПЪЛНИТЕЛ</w:t>
      </w:r>
    </w:p>
    <w:p w:rsidR="002B47FE" w:rsidRPr="00636E54" w:rsidRDefault="008F5950" w:rsidP="002314E7">
      <w:pPr>
        <w:jc w:val="both"/>
      </w:pPr>
      <w:r w:rsidRPr="00636E54">
        <w:t>О</w:t>
      </w:r>
      <w:r w:rsidR="00415DBA" w:rsidRPr="00636E54">
        <w:t>БРАЗЕ</w:t>
      </w:r>
      <w:r w:rsidR="00B26756">
        <w:t>Ц № 6</w:t>
      </w:r>
      <w:r w:rsidR="002B47FE" w:rsidRPr="00636E54">
        <w:t xml:space="preserve">  - </w:t>
      </w:r>
      <w:r w:rsidR="002B47FE" w:rsidRPr="00636E54">
        <w:rPr>
          <w:spacing w:val="4"/>
        </w:rPr>
        <w:t xml:space="preserve">ТЕХНИЧЕСКО ПРЕДЛОЖЕНИЕ </w:t>
      </w:r>
      <w:r w:rsidR="002B47FE" w:rsidRPr="00636E54">
        <w:t xml:space="preserve">ЗА ИЗПЪЛНЕНИЕ НА ПОРЪЧКАТА </w:t>
      </w:r>
    </w:p>
    <w:p w:rsidR="008F5950" w:rsidRPr="00636E54" w:rsidRDefault="008F5950" w:rsidP="002314E7">
      <w:pPr>
        <w:jc w:val="both"/>
      </w:pPr>
      <w:r w:rsidRPr="00636E54">
        <w:t>О</w:t>
      </w:r>
      <w:r w:rsidR="00415DBA" w:rsidRPr="00636E54">
        <w:t>БРАЗЕ</w:t>
      </w:r>
      <w:r w:rsidR="007A1A62" w:rsidRPr="00636E54">
        <w:t>Ц №</w:t>
      </w:r>
      <w:r w:rsidR="00B26756">
        <w:t xml:space="preserve"> 7</w:t>
      </w:r>
      <w:r w:rsidR="00B660BB">
        <w:t xml:space="preserve"> </w:t>
      </w:r>
      <w:r w:rsidRPr="00636E54">
        <w:t>– Ц</w:t>
      </w:r>
      <w:r w:rsidR="007A1A62" w:rsidRPr="00636E54">
        <w:t>ЕНОВА ОФЕРТА.</w:t>
      </w:r>
    </w:p>
    <w:p w:rsidR="008C2922" w:rsidRPr="00636E54" w:rsidRDefault="00B26756" w:rsidP="002314E7">
      <w:pPr>
        <w:jc w:val="both"/>
      </w:pPr>
      <w:r>
        <w:t>ОБРАЗЕЦ № 8</w:t>
      </w:r>
      <w:r w:rsidR="008C2922" w:rsidRPr="00636E54">
        <w:t xml:space="preserve"> – ДЕКЛАРАЦИЯ ПО ЧЛ.101 АЛ.11 ОТ ЗОП</w:t>
      </w:r>
      <w:r w:rsidR="001B6E95" w:rsidRPr="00636E54">
        <w:t>.</w:t>
      </w:r>
    </w:p>
    <w:p w:rsidR="00644919" w:rsidRPr="00636E54" w:rsidRDefault="00644919" w:rsidP="00796E75">
      <w:pPr>
        <w:spacing w:line="360" w:lineRule="auto"/>
        <w:jc w:val="both"/>
        <w:rPr>
          <w:sz w:val="20"/>
          <w:szCs w:val="20"/>
        </w:rPr>
      </w:pPr>
    </w:p>
    <w:p w:rsidR="00644919" w:rsidRPr="00636E54" w:rsidRDefault="00644919" w:rsidP="00796E75">
      <w:pPr>
        <w:spacing w:line="360" w:lineRule="auto"/>
        <w:jc w:val="both"/>
        <w:rPr>
          <w:sz w:val="20"/>
          <w:szCs w:val="20"/>
          <w:lang w:val="ru-RU"/>
        </w:rPr>
      </w:pPr>
    </w:p>
    <w:p w:rsidR="00644919" w:rsidRPr="00636E54" w:rsidRDefault="00644919" w:rsidP="00796E75">
      <w:pPr>
        <w:spacing w:line="360" w:lineRule="auto"/>
        <w:jc w:val="both"/>
        <w:rPr>
          <w:sz w:val="20"/>
          <w:szCs w:val="20"/>
          <w:lang w:val="ru-RU"/>
        </w:rPr>
      </w:pPr>
    </w:p>
    <w:p w:rsidR="00644919" w:rsidRPr="00636E54" w:rsidRDefault="00644919" w:rsidP="00796E75">
      <w:pPr>
        <w:spacing w:line="360" w:lineRule="auto"/>
        <w:jc w:val="both"/>
        <w:rPr>
          <w:sz w:val="20"/>
          <w:szCs w:val="20"/>
          <w:lang w:val="ru-RU"/>
        </w:rPr>
      </w:pPr>
    </w:p>
    <w:p w:rsidR="00644919" w:rsidRPr="00636E54" w:rsidRDefault="00644919" w:rsidP="00796E75">
      <w:pPr>
        <w:spacing w:line="360" w:lineRule="auto"/>
        <w:jc w:val="both"/>
        <w:rPr>
          <w:sz w:val="20"/>
          <w:szCs w:val="20"/>
          <w:lang w:val="ru-RU"/>
        </w:rPr>
      </w:pPr>
    </w:p>
    <w:p w:rsidR="00644919" w:rsidRPr="00636E54" w:rsidRDefault="00644919" w:rsidP="00796E75">
      <w:pPr>
        <w:spacing w:line="360" w:lineRule="auto"/>
        <w:jc w:val="both"/>
        <w:rPr>
          <w:sz w:val="20"/>
          <w:szCs w:val="20"/>
          <w:lang w:val="ru-RU"/>
        </w:rPr>
      </w:pPr>
    </w:p>
    <w:p w:rsidR="00644919" w:rsidRPr="00636E54" w:rsidRDefault="00644919" w:rsidP="00796E75">
      <w:pPr>
        <w:spacing w:line="360" w:lineRule="auto"/>
        <w:jc w:val="both"/>
        <w:rPr>
          <w:sz w:val="20"/>
          <w:szCs w:val="20"/>
        </w:rPr>
      </w:pPr>
    </w:p>
    <w:p w:rsidR="00644919" w:rsidRPr="00636E54" w:rsidRDefault="00644919" w:rsidP="00796E75">
      <w:pPr>
        <w:spacing w:line="360" w:lineRule="auto"/>
        <w:jc w:val="both"/>
        <w:rPr>
          <w:sz w:val="20"/>
          <w:szCs w:val="20"/>
        </w:rPr>
      </w:pPr>
    </w:p>
    <w:p w:rsidR="00644919" w:rsidRPr="00636E54" w:rsidRDefault="00644919" w:rsidP="00796E75">
      <w:pPr>
        <w:spacing w:line="360" w:lineRule="auto"/>
        <w:jc w:val="both"/>
        <w:rPr>
          <w:sz w:val="20"/>
          <w:szCs w:val="20"/>
        </w:rPr>
      </w:pPr>
    </w:p>
    <w:p w:rsidR="00575915" w:rsidRPr="00636E54" w:rsidRDefault="00575915" w:rsidP="00796E75">
      <w:pPr>
        <w:spacing w:line="360" w:lineRule="auto"/>
        <w:jc w:val="both"/>
        <w:rPr>
          <w:sz w:val="20"/>
          <w:szCs w:val="20"/>
        </w:rPr>
      </w:pPr>
    </w:p>
    <w:p w:rsidR="00575915" w:rsidRPr="00636E54" w:rsidRDefault="00575915" w:rsidP="00796E75">
      <w:pPr>
        <w:spacing w:line="360" w:lineRule="auto"/>
        <w:jc w:val="both"/>
        <w:rPr>
          <w:sz w:val="20"/>
          <w:szCs w:val="20"/>
        </w:rPr>
      </w:pPr>
    </w:p>
    <w:p w:rsidR="00644919" w:rsidRPr="00636E54" w:rsidRDefault="002B47FE" w:rsidP="00796E75">
      <w:pPr>
        <w:spacing w:line="360" w:lineRule="auto"/>
        <w:jc w:val="both"/>
        <w:rPr>
          <w:sz w:val="20"/>
          <w:szCs w:val="20"/>
          <w:lang w:val="ru-RU"/>
        </w:rPr>
      </w:pPr>
      <w:r w:rsidRPr="00636E54">
        <w:rPr>
          <w:sz w:val="20"/>
          <w:szCs w:val="20"/>
          <w:lang w:val="ru-RU"/>
        </w:rPr>
        <w:br w:type="page"/>
      </w:r>
    </w:p>
    <w:p w:rsidR="003C376A" w:rsidRPr="00636E54" w:rsidRDefault="001D75AB" w:rsidP="003A3B83">
      <w:pPr>
        <w:jc w:val="both"/>
        <w:rPr>
          <w:b/>
        </w:rPr>
      </w:pPr>
      <w:bookmarkStart w:id="1" w:name="_Toc418511186"/>
      <w:r w:rsidRPr="00636E54">
        <w:rPr>
          <w:b/>
        </w:rPr>
        <w:lastRenderedPageBreak/>
        <w:t>І</w:t>
      </w:r>
      <w:r w:rsidR="003A3B83" w:rsidRPr="00636E54">
        <w:rPr>
          <w:b/>
        </w:rPr>
        <w:t xml:space="preserve">. </w:t>
      </w:r>
      <w:r w:rsidR="003C376A" w:rsidRPr="00636E54">
        <w:rPr>
          <w:b/>
        </w:rPr>
        <w:t>ОПИСАНИЕ НА ПРЕДМЕТА НА ПОРЪЧКАТА</w:t>
      </w:r>
      <w:bookmarkEnd w:id="1"/>
      <w:r w:rsidR="009C451C" w:rsidRPr="00636E54">
        <w:rPr>
          <w:b/>
        </w:rPr>
        <w:t>.</w:t>
      </w:r>
    </w:p>
    <w:p w:rsidR="009C451C" w:rsidRPr="00636E54" w:rsidRDefault="009C451C" w:rsidP="003A3B83">
      <w:pPr>
        <w:jc w:val="both"/>
      </w:pPr>
    </w:p>
    <w:p w:rsidR="00161E18" w:rsidRPr="00790020" w:rsidRDefault="004025E2" w:rsidP="004F6724">
      <w:pPr>
        <w:jc w:val="both"/>
      </w:pPr>
      <w:r w:rsidRPr="00790020">
        <w:rPr>
          <w:b/>
        </w:rPr>
        <w:t>І</w:t>
      </w:r>
      <w:r w:rsidR="004F6724" w:rsidRPr="00790020">
        <w:rPr>
          <w:b/>
          <w:bCs/>
        </w:rPr>
        <w:t>.1.</w:t>
      </w:r>
      <w:r w:rsidR="004F6724" w:rsidRPr="00790020">
        <w:rPr>
          <w:bCs/>
        </w:rPr>
        <w:t>ВЪЗЛОЖИТЕЛ на настоящата обществената поръчка съгласно чл.5 ал.2 т.1</w:t>
      </w:r>
      <w:r w:rsidR="004F6724" w:rsidRPr="00790020">
        <w:rPr>
          <w:bCs/>
          <w:lang w:val="ru-RU"/>
        </w:rPr>
        <w:t>4</w:t>
      </w:r>
      <w:r w:rsidR="004F6724" w:rsidRPr="00790020">
        <w:rPr>
          <w:bCs/>
        </w:rPr>
        <w:t xml:space="preserve"> от Закон за обществените поръчки /ЗОП/</w:t>
      </w:r>
      <w:r w:rsidR="004F6724" w:rsidRPr="00790020">
        <w:rPr>
          <w:b/>
          <w:bCs/>
        </w:rPr>
        <w:t xml:space="preserve"> </w:t>
      </w:r>
      <w:r w:rsidR="0085643E" w:rsidRPr="00790020">
        <w:rPr>
          <w:bCs/>
        </w:rPr>
        <w:t xml:space="preserve">е </w:t>
      </w:r>
      <w:r w:rsidR="00161E18" w:rsidRPr="00790020">
        <w:rPr>
          <w:bCs/>
        </w:rPr>
        <w:t xml:space="preserve">директора на </w:t>
      </w:r>
      <w:r w:rsidR="00161E18" w:rsidRPr="00790020">
        <w:t>Научен център по животновъдство и земеделие – Смолян.</w:t>
      </w:r>
    </w:p>
    <w:p w:rsidR="004F6724" w:rsidRPr="00790020" w:rsidRDefault="004F6724" w:rsidP="004F6724">
      <w:pPr>
        <w:jc w:val="both"/>
        <w:rPr>
          <w:bCs/>
        </w:rPr>
      </w:pPr>
      <w:r w:rsidRPr="00790020">
        <w:rPr>
          <w:bCs/>
        </w:rPr>
        <w:t xml:space="preserve">Административният адрес на </w:t>
      </w:r>
      <w:r w:rsidR="0085643E" w:rsidRPr="00790020">
        <w:rPr>
          <w:bCs/>
        </w:rPr>
        <w:t>Възложителя</w:t>
      </w:r>
      <w:r w:rsidRPr="00790020">
        <w:rPr>
          <w:bCs/>
        </w:rPr>
        <w:t xml:space="preserve"> е </w:t>
      </w:r>
      <w:r w:rsidR="00161E18" w:rsidRPr="00790020">
        <w:rPr>
          <w:bCs/>
        </w:rPr>
        <w:t>гр.Смолян</w:t>
      </w:r>
      <w:r w:rsidR="0085643E" w:rsidRPr="00790020">
        <w:rPr>
          <w:bCs/>
        </w:rPr>
        <w:t>, ул.”</w:t>
      </w:r>
      <w:r w:rsidR="00161E18" w:rsidRPr="00790020">
        <w:rPr>
          <w:bCs/>
        </w:rPr>
        <w:t>Невястата</w:t>
      </w:r>
      <w:r w:rsidR="0085643E" w:rsidRPr="00790020">
        <w:rPr>
          <w:bCs/>
        </w:rPr>
        <w:t xml:space="preserve">” № </w:t>
      </w:r>
      <w:r w:rsidR="00161E18" w:rsidRPr="00790020">
        <w:rPr>
          <w:bCs/>
        </w:rPr>
        <w:t>35</w:t>
      </w:r>
      <w:r w:rsidRPr="00790020">
        <w:rPr>
          <w:bCs/>
        </w:rPr>
        <w:t>.</w:t>
      </w:r>
    </w:p>
    <w:p w:rsidR="00EE70B2" w:rsidRPr="00790020" w:rsidRDefault="004F6724" w:rsidP="004F6724">
      <w:pPr>
        <w:jc w:val="both"/>
        <w:rPr>
          <w:bCs/>
          <w:lang w:val="ru-RU"/>
        </w:rPr>
      </w:pPr>
      <w:r w:rsidRPr="00790020">
        <w:rPr>
          <w:bCs/>
        </w:rPr>
        <w:t>Интернет адрес :</w:t>
      </w:r>
      <w:r w:rsidRPr="00790020">
        <w:rPr>
          <w:bCs/>
          <w:lang w:val="ru-RU"/>
        </w:rPr>
        <w:t xml:space="preserve"> </w:t>
      </w:r>
      <w:hyperlink r:id="rId7" w:history="1">
        <w:r w:rsidR="00EE70B2" w:rsidRPr="00790020">
          <w:rPr>
            <w:rStyle w:val="Hyperlink"/>
            <w:bCs/>
            <w:color w:val="auto"/>
            <w:lang w:val="ru-RU"/>
          </w:rPr>
          <w:t>http://osjz-smolyan.com/</w:t>
        </w:r>
      </w:hyperlink>
    </w:p>
    <w:p w:rsidR="004F6724" w:rsidRPr="00790020" w:rsidRDefault="004F6724" w:rsidP="004F6724">
      <w:pPr>
        <w:jc w:val="both"/>
        <w:rPr>
          <w:bCs/>
        </w:rPr>
      </w:pPr>
      <w:r w:rsidRPr="00790020">
        <w:rPr>
          <w:bCs/>
          <w:lang w:val="en-US"/>
        </w:rPr>
        <w:t>e</w:t>
      </w:r>
      <w:r w:rsidRPr="00790020">
        <w:rPr>
          <w:bCs/>
          <w:lang w:val="ru-RU"/>
        </w:rPr>
        <w:t>-</w:t>
      </w:r>
      <w:r w:rsidRPr="00790020">
        <w:rPr>
          <w:bCs/>
          <w:lang w:val="en-US"/>
        </w:rPr>
        <w:t>mail</w:t>
      </w:r>
      <w:r w:rsidRPr="00790020">
        <w:rPr>
          <w:bCs/>
        </w:rPr>
        <w:t xml:space="preserve">: </w:t>
      </w:r>
      <w:r w:rsidR="00173B1E" w:rsidRPr="00790020">
        <w:rPr>
          <w:bCs/>
        </w:rPr>
        <w:t>kos_smolyan@abv.bg</w:t>
      </w:r>
    </w:p>
    <w:p w:rsidR="004F6724" w:rsidRPr="00790020" w:rsidRDefault="004F6724" w:rsidP="004F6724">
      <w:pPr>
        <w:jc w:val="both"/>
        <w:rPr>
          <w:b/>
          <w:bCs/>
        </w:rPr>
      </w:pPr>
    </w:p>
    <w:p w:rsidR="004F6724" w:rsidRPr="00636E54" w:rsidRDefault="004F6724" w:rsidP="004F6724">
      <w:pPr>
        <w:jc w:val="both"/>
        <w:rPr>
          <w:b/>
          <w:bCs/>
        </w:rPr>
      </w:pPr>
      <w:r w:rsidRPr="00636E54">
        <w:rPr>
          <w:b/>
          <w:bCs/>
        </w:rPr>
        <w:t>І.2. Вид на процедурата:</w:t>
      </w:r>
    </w:p>
    <w:p w:rsidR="004F6724" w:rsidRPr="00636E54" w:rsidRDefault="004F6724" w:rsidP="004F6724">
      <w:pPr>
        <w:jc w:val="both"/>
        <w:rPr>
          <w:bCs/>
        </w:rPr>
      </w:pPr>
      <w:r w:rsidRPr="00636E54">
        <w:rPr>
          <w:bCs/>
        </w:rPr>
        <w:t>Събиране на оферти с обява по смисъла на чл.18</w:t>
      </w:r>
      <w:r w:rsidR="00E30BF0" w:rsidRPr="00636E54">
        <w:rPr>
          <w:bCs/>
        </w:rPr>
        <w:t xml:space="preserve">7 </w:t>
      </w:r>
      <w:r w:rsidRPr="00636E54">
        <w:rPr>
          <w:bCs/>
        </w:rPr>
        <w:t>от ЗОП.</w:t>
      </w:r>
    </w:p>
    <w:p w:rsidR="004F6724" w:rsidRPr="00636E54" w:rsidRDefault="004F6724" w:rsidP="004F6724">
      <w:pPr>
        <w:jc w:val="both"/>
        <w:rPr>
          <w:bCs/>
        </w:rPr>
      </w:pPr>
    </w:p>
    <w:p w:rsidR="004F6724" w:rsidRPr="00636E54" w:rsidRDefault="004F6724" w:rsidP="004F6724">
      <w:pPr>
        <w:jc w:val="both"/>
        <w:rPr>
          <w:b/>
          <w:bCs/>
        </w:rPr>
      </w:pPr>
      <w:r w:rsidRPr="00636E54">
        <w:rPr>
          <w:b/>
          <w:bCs/>
        </w:rPr>
        <w:t>І.3.Предмет на настоящата поръчка</w:t>
      </w:r>
      <w:bookmarkStart w:id="2" w:name="_Toc288144606"/>
      <w:bookmarkStart w:id="3" w:name="_Toc318873955"/>
      <w:bookmarkStart w:id="4" w:name="_Toc320028685"/>
      <w:r w:rsidRPr="00636E54">
        <w:rPr>
          <w:b/>
          <w:bCs/>
        </w:rPr>
        <w:t>.</w:t>
      </w:r>
    </w:p>
    <w:p w:rsidR="00053008" w:rsidRPr="00636E54" w:rsidRDefault="00053008" w:rsidP="00053008">
      <w:pPr>
        <w:jc w:val="both"/>
        <w:rPr>
          <w:b/>
        </w:rPr>
      </w:pPr>
      <w:r>
        <w:rPr>
          <w:b/>
        </w:rPr>
        <w:t xml:space="preserve">„ДОСТАВКА НА НОВ НЕУПОТРЕБЯВАН ЛЕКОТОВАРЕН ХЛАДИЛЕН АВТОМИБИЛ </w:t>
      </w:r>
      <w:r w:rsidRPr="00636E54">
        <w:rPr>
          <w:b/>
        </w:rPr>
        <w:t xml:space="preserve">ЗА НУЖДИТЕ НА </w:t>
      </w:r>
      <w:r>
        <w:rPr>
          <w:b/>
        </w:rPr>
        <w:t>НАУЧЕН ЦЕНТЪР ПО ЖИВОТНОВЪДСТВО И ЗЕМЕДЕЛИЕ - СМОЛЯН</w:t>
      </w:r>
      <w:r w:rsidRPr="00636E54">
        <w:rPr>
          <w:b/>
        </w:rPr>
        <w:t>”</w:t>
      </w:r>
    </w:p>
    <w:p w:rsidR="00500FAA" w:rsidRPr="00636E54" w:rsidRDefault="00500FAA" w:rsidP="004F6724">
      <w:pPr>
        <w:jc w:val="both"/>
        <w:rPr>
          <w:b/>
        </w:rPr>
      </w:pPr>
    </w:p>
    <w:p w:rsidR="004F6724" w:rsidRPr="00636E54" w:rsidRDefault="004F6724" w:rsidP="004F6724">
      <w:pPr>
        <w:jc w:val="both"/>
        <w:rPr>
          <w:b/>
          <w:lang w:val="ru-RU"/>
        </w:rPr>
      </w:pPr>
      <w:r w:rsidRPr="00636E54">
        <w:rPr>
          <w:b/>
          <w:lang w:val="ru-RU"/>
        </w:rPr>
        <w:t>І.4. Обект на обществената поръчка</w:t>
      </w:r>
    </w:p>
    <w:p w:rsidR="004F6724" w:rsidRPr="00636E54" w:rsidRDefault="004F6724" w:rsidP="004F6724">
      <w:pPr>
        <w:jc w:val="both"/>
        <w:rPr>
          <w:lang w:val="ru-RU"/>
        </w:rPr>
      </w:pPr>
      <w:r w:rsidRPr="00636E54">
        <w:rPr>
          <w:lang w:val="ru-RU"/>
        </w:rPr>
        <w:t>Обществената поръчка е</w:t>
      </w:r>
      <w:r w:rsidR="0085643E" w:rsidRPr="00636E54">
        <w:rPr>
          <w:lang w:val="ru-RU"/>
        </w:rPr>
        <w:t xml:space="preserve"> доставка</w:t>
      </w:r>
      <w:r w:rsidRPr="00636E54">
        <w:rPr>
          <w:lang w:val="ru-RU"/>
        </w:rPr>
        <w:t xml:space="preserve"> по смис</w:t>
      </w:r>
      <w:r w:rsidRPr="00636E54">
        <w:t>ъ</w:t>
      </w:r>
      <w:r w:rsidR="003462FC">
        <w:rPr>
          <w:lang w:val="ru-RU"/>
        </w:rPr>
        <w:t>ла на чл.3 ал.1 т.2</w:t>
      </w:r>
      <w:r w:rsidRPr="00636E54">
        <w:rPr>
          <w:lang w:val="ru-RU"/>
        </w:rPr>
        <w:t xml:space="preserve"> от ЗОП.</w:t>
      </w:r>
    </w:p>
    <w:p w:rsidR="004F6724" w:rsidRPr="00636E54" w:rsidRDefault="004F6724" w:rsidP="004F6724">
      <w:pPr>
        <w:jc w:val="both"/>
        <w:rPr>
          <w:b/>
          <w:lang w:val="ru-RU"/>
        </w:rPr>
      </w:pPr>
    </w:p>
    <w:p w:rsidR="004F6724" w:rsidRPr="00636E54" w:rsidRDefault="004F6724" w:rsidP="004F6724">
      <w:pPr>
        <w:jc w:val="both"/>
        <w:rPr>
          <w:b/>
          <w:lang w:val="ru-RU"/>
        </w:rPr>
      </w:pPr>
      <w:r w:rsidRPr="00636E54">
        <w:rPr>
          <w:b/>
          <w:lang w:val="ru-RU"/>
        </w:rPr>
        <w:t>І.5. Описание на предмета на поръчката.</w:t>
      </w:r>
    </w:p>
    <w:p w:rsidR="00053008" w:rsidRPr="00636E54" w:rsidRDefault="00053008" w:rsidP="00053008">
      <w:pPr>
        <w:jc w:val="both"/>
        <w:rPr>
          <w:b/>
        </w:rPr>
      </w:pPr>
      <w:r>
        <w:rPr>
          <w:b/>
        </w:rPr>
        <w:t xml:space="preserve">„ДОСТАВКА НА НОВ НЕУПОТРЕБЯВАН ЛЕКОТОВАРЕН ХЛАДИЛЕН АВТОМИБИЛ </w:t>
      </w:r>
      <w:r w:rsidRPr="00636E54">
        <w:rPr>
          <w:b/>
        </w:rPr>
        <w:t xml:space="preserve">ЗА НУЖДИТЕ НА </w:t>
      </w:r>
      <w:r>
        <w:rPr>
          <w:b/>
        </w:rPr>
        <w:t>НАУЧЕН ЦЕНТЪР ПО ЖИВОТНОВЪДСТВО И ЗЕМЕДЕЛИЕ - СМОЛЯН</w:t>
      </w:r>
      <w:r w:rsidRPr="00636E54">
        <w:rPr>
          <w:b/>
        </w:rPr>
        <w:t>”</w:t>
      </w:r>
    </w:p>
    <w:p w:rsidR="004F6724" w:rsidRPr="00636E54" w:rsidRDefault="004F6724" w:rsidP="004F6724">
      <w:pPr>
        <w:jc w:val="both"/>
        <w:rPr>
          <w:b/>
          <w:lang w:val="ru-RU"/>
        </w:rPr>
      </w:pPr>
    </w:p>
    <w:p w:rsidR="004F6724" w:rsidRPr="00636E54" w:rsidRDefault="004F6724" w:rsidP="004F6724">
      <w:pPr>
        <w:jc w:val="both"/>
        <w:rPr>
          <w:b/>
          <w:lang w:val="ru-RU"/>
        </w:rPr>
      </w:pPr>
      <w:r w:rsidRPr="00636E54">
        <w:rPr>
          <w:b/>
          <w:lang w:val="ru-RU"/>
        </w:rPr>
        <w:t>І.6. Обособени позиции.</w:t>
      </w:r>
    </w:p>
    <w:p w:rsidR="004F6724" w:rsidRPr="00636E54" w:rsidRDefault="004F6724" w:rsidP="004F6724">
      <w:pPr>
        <w:jc w:val="both"/>
        <w:rPr>
          <w:lang w:val="ru-RU"/>
        </w:rPr>
      </w:pPr>
      <w:r w:rsidRPr="00636E54">
        <w:rPr>
          <w:lang w:val="ru-RU"/>
        </w:rPr>
        <w:t xml:space="preserve">Обществената поръчка </w:t>
      </w:r>
      <w:r w:rsidR="00120D0B" w:rsidRPr="00636E54">
        <w:rPr>
          <w:lang w:val="ru-RU"/>
        </w:rPr>
        <w:t xml:space="preserve">не </w:t>
      </w:r>
      <w:r w:rsidRPr="00636E54">
        <w:rPr>
          <w:lang w:val="ru-RU"/>
        </w:rPr>
        <w:t xml:space="preserve">е разделена на обособени позиции. </w:t>
      </w:r>
      <w:r w:rsidR="006E5A17" w:rsidRPr="00636E54">
        <w:rPr>
          <w:lang w:val="ru-RU"/>
        </w:rPr>
        <w:t>Доставката</w:t>
      </w:r>
      <w:r w:rsidRPr="00636E54">
        <w:rPr>
          <w:lang w:val="ru-RU"/>
        </w:rPr>
        <w:t>, предмет на поръчката</w:t>
      </w:r>
      <w:r w:rsidR="00120D0B" w:rsidRPr="00636E54">
        <w:rPr>
          <w:lang w:val="ru-RU"/>
        </w:rPr>
        <w:t>, няма</w:t>
      </w:r>
      <w:r w:rsidRPr="00636E54">
        <w:rPr>
          <w:lang w:val="ru-RU"/>
        </w:rPr>
        <w:t xml:space="preserve"> разнороден характер.</w:t>
      </w:r>
    </w:p>
    <w:p w:rsidR="004F6724" w:rsidRPr="00636E54" w:rsidRDefault="004F6724" w:rsidP="004F6724">
      <w:pPr>
        <w:jc w:val="both"/>
        <w:rPr>
          <w:lang w:val="ru-RU"/>
        </w:rPr>
      </w:pPr>
    </w:p>
    <w:p w:rsidR="004F6724" w:rsidRPr="00636E54" w:rsidRDefault="004F6724" w:rsidP="004F6724">
      <w:pPr>
        <w:jc w:val="both"/>
        <w:rPr>
          <w:b/>
        </w:rPr>
      </w:pPr>
      <w:r w:rsidRPr="00636E54">
        <w:rPr>
          <w:b/>
        </w:rPr>
        <w:t>I.7. Място на изпълнение на поръчката</w:t>
      </w:r>
      <w:bookmarkEnd w:id="2"/>
      <w:bookmarkEnd w:id="3"/>
      <w:bookmarkEnd w:id="4"/>
      <w:r w:rsidRPr="00636E54">
        <w:rPr>
          <w:b/>
        </w:rPr>
        <w:t>.</w:t>
      </w:r>
    </w:p>
    <w:p w:rsidR="007F7A90" w:rsidRPr="00636E54" w:rsidRDefault="007F7A90" w:rsidP="007F7A90">
      <w:pPr>
        <w:tabs>
          <w:tab w:val="left" w:pos="1560"/>
        </w:tabs>
        <w:jc w:val="both"/>
        <w:rPr>
          <w:b/>
        </w:rPr>
      </w:pPr>
      <w:bookmarkStart w:id="5" w:name="_Toc320028686"/>
      <w:r w:rsidRPr="00636E54">
        <w:t>Мястото на изпълн</w:t>
      </w:r>
      <w:r w:rsidR="00161E18">
        <w:t xml:space="preserve">ение на поръчката е: </w:t>
      </w:r>
      <w:r w:rsidR="00053008">
        <w:t>адреса на Възложителя</w:t>
      </w:r>
      <w:r w:rsidR="004C7C59">
        <w:t xml:space="preserve"> – гр.Смолян, ул.“Невястата“ № 35.</w:t>
      </w:r>
      <w:r w:rsidRPr="00636E54">
        <w:t xml:space="preserve"> </w:t>
      </w:r>
    </w:p>
    <w:bookmarkEnd w:id="5"/>
    <w:p w:rsidR="007F7A90" w:rsidRPr="00636E54" w:rsidRDefault="007F7A90" w:rsidP="004F6724">
      <w:pPr>
        <w:jc w:val="both"/>
        <w:rPr>
          <w:b/>
        </w:rPr>
      </w:pPr>
    </w:p>
    <w:p w:rsidR="004F6724" w:rsidRPr="00636E54" w:rsidRDefault="004F6724" w:rsidP="004F6724">
      <w:pPr>
        <w:jc w:val="both"/>
        <w:rPr>
          <w:b/>
        </w:rPr>
      </w:pPr>
      <w:r w:rsidRPr="00636E54">
        <w:rPr>
          <w:b/>
        </w:rPr>
        <w:t>І.8.</w:t>
      </w:r>
      <w:r w:rsidR="00391771">
        <w:rPr>
          <w:b/>
        </w:rPr>
        <w:t xml:space="preserve"> Срок за изпълнение на доставката</w:t>
      </w:r>
      <w:r w:rsidRPr="00636E54">
        <w:rPr>
          <w:b/>
        </w:rPr>
        <w:t>.</w:t>
      </w:r>
    </w:p>
    <w:p w:rsidR="004F6724" w:rsidRPr="00790020" w:rsidRDefault="004F6724" w:rsidP="004F6724">
      <w:pPr>
        <w:jc w:val="both"/>
      </w:pPr>
      <w:r w:rsidRPr="00790020">
        <w:t>Срокъ</w:t>
      </w:r>
      <w:r w:rsidR="00391771" w:rsidRPr="00790020">
        <w:t>т за извършване на доставката</w:t>
      </w:r>
      <w:r w:rsidR="006E5A17" w:rsidRPr="00790020">
        <w:t xml:space="preserve"> е </w:t>
      </w:r>
      <w:r w:rsidR="00635713" w:rsidRPr="00790020">
        <w:t>до 3</w:t>
      </w:r>
      <w:r w:rsidR="00006723" w:rsidRPr="00790020">
        <w:t>0</w:t>
      </w:r>
      <w:r w:rsidR="006E5A17" w:rsidRPr="00790020">
        <w:t xml:space="preserve"> /</w:t>
      </w:r>
      <w:r w:rsidR="00635713" w:rsidRPr="00790020">
        <w:t>тридесет</w:t>
      </w:r>
      <w:r w:rsidRPr="00790020">
        <w:t>/</w:t>
      </w:r>
      <w:r w:rsidR="006E5A17" w:rsidRPr="00790020">
        <w:t xml:space="preserve"> </w:t>
      </w:r>
      <w:r w:rsidR="004D2B14" w:rsidRPr="00790020">
        <w:t xml:space="preserve">работни </w:t>
      </w:r>
      <w:r w:rsidR="006E5A17" w:rsidRPr="00790020">
        <w:t>дни</w:t>
      </w:r>
      <w:r w:rsidRPr="00790020">
        <w:t xml:space="preserve"> от датата на сключване на договора.</w:t>
      </w:r>
    </w:p>
    <w:p w:rsidR="004F6724" w:rsidRPr="00790020" w:rsidRDefault="004F6724" w:rsidP="004F6724">
      <w:pPr>
        <w:jc w:val="both"/>
        <w:rPr>
          <w:b/>
        </w:rPr>
      </w:pPr>
    </w:p>
    <w:p w:rsidR="004F6724" w:rsidRPr="00790020" w:rsidRDefault="004F6724" w:rsidP="004F6724">
      <w:pPr>
        <w:jc w:val="both"/>
        <w:rPr>
          <w:b/>
        </w:rPr>
      </w:pPr>
      <w:r w:rsidRPr="00790020">
        <w:rPr>
          <w:b/>
        </w:rPr>
        <w:t>І.9. Прогнозна стойност на обществената поръчка и начин на плащане.</w:t>
      </w:r>
    </w:p>
    <w:p w:rsidR="004F6724" w:rsidRPr="00790020" w:rsidRDefault="004F6724" w:rsidP="004F6724">
      <w:pPr>
        <w:jc w:val="both"/>
      </w:pPr>
    </w:p>
    <w:p w:rsidR="004F6724" w:rsidRPr="00B11282" w:rsidRDefault="004F6724" w:rsidP="004F6724">
      <w:pPr>
        <w:jc w:val="both"/>
      </w:pPr>
      <w:r w:rsidRPr="00790020">
        <w:t>Прогнозната стойност</w:t>
      </w:r>
      <w:r w:rsidR="00500FAA" w:rsidRPr="00790020">
        <w:t xml:space="preserve"> на поръчката</w:t>
      </w:r>
      <w:r w:rsidRPr="00790020">
        <w:t xml:space="preserve"> за срока на договора не може да надвишава сумата </w:t>
      </w:r>
      <w:r w:rsidRPr="00B11282">
        <w:t xml:space="preserve">от </w:t>
      </w:r>
      <w:r w:rsidR="004C7C59" w:rsidRPr="00B11282">
        <w:t>69</w:t>
      </w:r>
      <w:r w:rsidR="006E5A17" w:rsidRPr="00B11282">
        <w:t xml:space="preserve"> 000</w:t>
      </w:r>
      <w:r w:rsidR="00120D0B" w:rsidRPr="00B11282">
        <w:t xml:space="preserve"> лева</w:t>
      </w:r>
      <w:r w:rsidRPr="00B11282">
        <w:t xml:space="preserve"> без ДДС.</w:t>
      </w:r>
    </w:p>
    <w:p w:rsidR="004F6724" w:rsidRPr="00790020" w:rsidRDefault="004F6724" w:rsidP="004F6724">
      <w:pPr>
        <w:jc w:val="both"/>
      </w:pPr>
    </w:p>
    <w:p w:rsidR="004F6724" w:rsidRPr="00790020" w:rsidRDefault="004F6724" w:rsidP="004F6724">
      <w:pPr>
        <w:jc w:val="both"/>
      </w:pPr>
      <w:r w:rsidRPr="00790020">
        <w:t>Начин на плащане</w:t>
      </w:r>
      <w:r w:rsidRPr="00790020">
        <w:rPr>
          <w:b/>
        </w:rPr>
        <w:t>:</w:t>
      </w:r>
      <w:r w:rsidRPr="00790020">
        <w:t xml:space="preserve"> Редът и условията за плащане на възнаграждението на Изпълнителя на обществената поръчка са определени в проекта на договора за възлагане на обществената поръчка.</w:t>
      </w:r>
    </w:p>
    <w:p w:rsidR="004F6724" w:rsidRPr="00790020" w:rsidRDefault="004F6724" w:rsidP="004F6724">
      <w:pPr>
        <w:jc w:val="both"/>
        <w:rPr>
          <w:b/>
        </w:rPr>
      </w:pPr>
      <w:r w:rsidRPr="00790020">
        <w:rPr>
          <w:b/>
        </w:rPr>
        <w:t>І.10. Срок на валидност на офертите.</w:t>
      </w:r>
    </w:p>
    <w:p w:rsidR="004F6724" w:rsidRPr="00790020" w:rsidRDefault="004F6724" w:rsidP="004F6724">
      <w:pPr>
        <w:jc w:val="both"/>
      </w:pPr>
      <w:r w:rsidRPr="00790020">
        <w:t xml:space="preserve">Срокът на валидност на офертите трябва да бъде не по-малък от </w:t>
      </w:r>
      <w:r w:rsidR="00635713" w:rsidRPr="00790020">
        <w:t>60</w:t>
      </w:r>
      <w:r w:rsidRPr="00790020">
        <w:t xml:space="preserve"> /</w:t>
      </w:r>
      <w:r w:rsidR="00635713" w:rsidRPr="00790020">
        <w:t>шестдесет</w:t>
      </w:r>
      <w:r w:rsidRPr="00790020">
        <w:t>/</w:t>
      </w:r>
      <w:r w:rsidR="00EE2BA1" w:rsidRPr="00790020">
        <w:t xml:space="preserve"> </w:t>
      </w:r>
      <w:r w:rsidRPr="00790020">
        <w:t>дни, считано от датата, определена за получаване на офертите.</w:t>
      </w:r>
    </w:p>
    <w:p w:rsidR="0036137C" w:rsidRDefault="0036137C" w:rsidP="004F6724">
      <w:pPr>
        <w:jc w:val="both"/>
      </w:pPr>
    </w:p>
    <w:p w:rsidR="0036137C" w:rsidRDefault="0036137C" w:rsidP="004F6724">
      <w:pPr>
        <w:jc w:val="both"/>
      </w:pPr>
    </w:p>
    <w:p w:rsidR="004F6724" w:rsidRPr="00636E54" w:rsidRDefault="004F6724" w:rsidP="004F6724">
      <w:pPr>
        <w:jc w:val="both"/>
        <w:rPr>
          <w:b/>
        </w:rPr>
      </w:pPr>
      <w:r w:rsidRPr="00636E54">
        <w:rPr>
          <w:b/>
        </w:rPr>
        <w:lastRenderedPageBreak/>
        <w:t>І.11. Условия за получавен на документацията за участие.</w:t>
      </w:r>
    </w:p>
    <w:p w:rsidR="004F6724" w:rsidRPr="000A5C90" w:rsidRDefault="004F6724" w:rsidP="004F6724">
      <w:pPr>
        <w:jc w:val="both"/>
        <w:rPr>
          <w:color w:val="FF0000"/>
          <w:lang w:val="en-US"/>
        </w:rPr>
      </w:pPr>
      <w:r w:rsidRPr="00636E54">
        <w:rPr>
          <w:bCs/>
        </w:rPr>
        <w:t>Възложителят предоставя неограничен, пълен, безплатен и пряк достъп до документацията за участи</w:t>
      </w:r>
      <w:r w:rsidR="006E5A17" w:rsidRPr="00636E54">
        <w:rPr>
          <w:bCs/>
        </w:rPr>
        <w:t>е на интернет адреса на Възложителя</w:t>
      </w:r>
      <w:r w:rsidRPr="00636E54">
        <w:rPr>
          <w:bCs/>
        </w:rPr>
        <w:t xml:space="preserve">: </w:t>
      </w:r>
      <w:hyperlink r:id="rId8" w:history="1">
        <w:r w:rsidR="00E53D95" w:rsidRPr="002E401F">
          <w:rPr>
            <w:rStyle w:val="Hyperlink"/>
            <w:bCs/>
          </w:rPr>
          <w:t>http://osjz-smolyan.com/profilnakupuvacha.htm</w:t>
        </w:r>
      </w:hyperlink>
      <w:r w:rsidR="00E53D95">
        <w:rPr>
          <w:bCs/>
        </w:rPr>
        <w:t xml:space="preserve"> </w:t>
      </w:r>
    </w:p>
    <w:p w:rsidR="00E87CF1" w:rsidRPr="001C7FBC" w:rsidRDefault="00E87CF1" w:rsidP="007823DA">
      <w:pPr>
        <w:autoSpaceDE w:val="0"/>
        <w:autoSpaceDN w:val="0"/>
        <w:adjustRightInd w:val="0"/>
        <w:jc w:val="both"/>
        <w:rPr>
          <w:i/>
          <w:u w:val="single"/>
        </w:rPr>
      </w:pPr>
    </w:p>
    <w:p w:rsidR="00E87CF1" w:rsidRPr="00636E54" w:rsidRDefault="00E87CF1" w:rsidP="00E87CF1">
      <w:pPr>
        <w:jc w:val="both"/>
        <w:rPr>
          <w:b/>
        </w:rPr>
      </w:pPr>
      <w:r w:rsidRPr="00636E54">
        <w:rPr>
          <w:b/>
        </w:rPr>
        <w:t>ІІ.ТЕХНИЧЕСКА СПЕЦИФИКАЦИЯ</w:t>
      </w:r>
    </w:p>
    <w:p w:rsidR="00BB6E5F" w:rsidRPr="0036137C" w:rsidRDefault="00BB6E5F" w:rsidP="00BB6E5F">
      <w:pPr>
        <w:jc w:val="both"/>
        <w:rPr>
          <w:b/>
        </w:rPr>
      </w:pPr>
    </w:p>
    <w:tbl>
      <w:tblPr>
        <w:tblW w:w="8865" w:type="dxa"/>
        <w:tblInd w:w="108" w:type="dxa"/>
        <w:tblCellMar>
          <w:left w:w="0" w:type="dxa"/>
          <w:right w:w="0" w:type="dxa"/>
        </w:tblCellMar>
        <w:tblLook w:val="04A0" w:firstRow="1" w:lastRow="0" w:firstColumn="1" w:lastColumn="0" w:noHBand="0" w:noVBand="1"/>
      </w:tblPr>
      <w:tblGrid>
        <w:gridCol w:w="1104"/>
        <w:gridCol w:w="4850"/>
        <w:gridCol w:w="1432"/>
        <w:gridCol w:w="1590"/>
      </w:tblGrid>
      <w:tr w:rsidR="00BB6E5F" w:rsidRPr="0036137C" w:rsidTr="00BB6E5F">
        <w:trPr>
          <w:trHeight w:val="340"/>
        </w:trPr>
        <w:tc>
          <w:tcPr>
            <w:tcW w:w="8865" w:type="dxa"/>
            <w:gridSpan w:val="4"/>
            <w:tcBorders>
              <w:top w:val="double" w:sz="4" w:space="0" w:color="auto"/>
              <w:left w:val="double" w:sz="4" w:space="0" w:color="auto"/>
              <w:bottom w:val="single" w:sz="8" w:space="0" w:color="auto"/>
              <w:right w:val="double" w:sz="4" w:space="0" w:color="auto"/>
            </w:tcBorders>
            <w:shd w:val="clear" w:color="auto" w:fill="D9D9D9"/>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b/>
                <w:bCs/>
                <w:lang w:eastAsia="en-US"/>
              </w:rPr>
            </w:pPr>
            <w:r w:rsidRPr="0036137C">
              <w:rPr>
                <w:b/>
                <w:bCs/>
              </w:rPr>
              <w:t>Минимални изисквания на Възложителя</w:t>
            </w:r>
          </w:p>
        </w:tc>
      </w:tr>
      <w:tr w:rsidR="00BB6E5F" w:rsidRPr="0036137C" w:rsidTr="00BB6E5F">
        <w:trPr>
          <w:trHeight w:val="227"/>
        </w:trPr>
        <w:tc>
          <w:tcPr>
            <w:tcW w:w="1104" w:type="dxa"/>
            <w:tcBorders>
              <w:top w:val="nil"/>
              <w:left w:val="doub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en-US"/>
              </w:rPr>
            </w:pPr>
            <w:r w:rsidRPr="0036137C">
              <w:t>№</w:t>
            </w:r>
          </w:p>
        </w:tc>
        <w:tc>
          <w:tcPr>
            <w:tcW w:w="48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en-US"/>
              </w:rPr>
            </w:pPr>
            <w:r w:rsidRPr="0036137C">
              <w:t>Техническа характеристика</w:t>
            </w:r>
          </w:p>
        </w:tc>
        <w:tc>
          <w:tcPr>
            <w:tcW w:w="143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en-US"/>
              </w:rPr>
            </w:pPr>
            <w:r w:rsidRPr="0036137C">
              <w:t>мярка</w:t>
            </w:r>
          </w:p>
        </w:tc>
        <w:tc>
          <w:tcPr>
            <w:tcW w:w="1479" w:type="dxa"/>
            <w:tcBorders>
              <w:top w:val="nil"/>
              <w:left w:val="nil"/>
              <w:bottom w:val="single" w:sz="8" w:space="0" w:color="auto"/>
              <w:right w:val="double" w:sz="4" w:space="0" w:color="auto"/>
            </w:tcBorders>
            <w:shd w:val="clear" w:color="auto" w:fill="D9D9D9"/>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en-US"/>
              </w:rPr>
            </w:pPr>
            <w:r w:rsidRPr="0036137C">
              <w:t>стойност</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FC1E4A" w:rsidRDefault="00BB6E5F" w:rsidP="00BB6E5F">
            <w:pPr>
              <w:jc w:val="center"/>
              <w:rPr>
                <w:rFonts w:ascii="Calibri" w:eastAsia="Calibri" w:hAnsi="Calibri"/>
                <w:bCs/>
                <w:lang w:val="en-GB" w:eastAsia="en-US"/>
              </w:rPr>
            </w:pPr>
            <w:r w:rsidRPr="00FC1E4A">
              <w:rPr>
                <w:bCs/>
                <w:lang w:val="en-GB"/>
              </w:rPr>
              <w:t>1</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rPr>
                <w:rFonts w:eastAsia="Calibri"/>
                <w:bCs/>
                <w:iCs/>
                <w:lang w:eastAsia="en-US"/>
              </w:rPr>
            </w:pPr>
            <w:r w:rsidRPr="0036137C">
              <w:rPr>
                <w:rFonts w:eastAsia="Calibri"/>
                <w:bCs/>
                <w:iCs/>
                <w:lang w:eastAsia="en-US"/>
              </w:rPr>
              <w:t>Нов, неупотребяван</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b/>
                <w:bCs/>
                <w:lang w:val="en-GB" w:eastAsia="en-US"/>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b/>
                <w:bCs/>
                <w:lang w:val="en-GB" w:eastAsia="en-US"/>
              </w:rPr>
            </w:pP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jc w:val="center"/>
              <w:rPr>
                <w:rFonts w:ascii="Calibri" w:eastAsia="Calibri" w:hAnsi="Calibri"/>
                <w:lang w:val="en-GB" w:eastAsia="en-US"/>
              </w:rPr>
            </w:pPr>
            <w:r w:rsidRPr="0036137C">
              <w:rPr>
                <w:lang w:eastAsia="bg-BG"/>
              </w:rPr>
              <w:t>2</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36137C" w:rsidP="00BB6E5F">
            <w:pPr>
              <w:rPr>
                <w:rFonts w:ascii="Calibri" w:eastAsia="Calibri" w:hAnsi="Calibri"/>
                <w:lang w:val="en-GB" w:eastAsia="en-US"/>
              </w:rPr>
            </w:pPr>
            <w:r>
              <w:rPr>
                <w:lang w:eastAsia="bg-BG"/>
              </w:rPr>
              <w:t>Р</w:t>
            </w:r>
            <w:r w:rsidR="00BB6E5F" w:rsidRPr="0036137C">
              <w:rPr>
                <w:lang w:eastAsia="bg-BG"/>
              </w:rPr>
              <w:t>аботен обем</w:t>
            </w:r>
            <w:r w:rsidR="00160721" w:rsidRPr="0036137C">
              <w:rPr>
                <w:lang w:eastAsia="bg-BG"/>
              </w:rPr>
              <w:t xml:space="preserve"> - двигател</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val="en-GB" w:eastAsia="en-US"/>
              </w:rPr>
            </w:pPr>
            <w:r w:rsidRPr="0036137C">
              <w:rPr>
                <w:lang w:eastAsia="bg-BG"/>
              </w:rPr>
              <w:t>см³</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val="en-US" w:eastAsia="en-US"/>
              </w:rPr>
            </w:pPr>
            <w:r w:rsidRPr="0036137C">
              <w:rPr>
                <w:lang w:val="en-US" w:eastAsia="bg-BG"/>
              </w:rPr>
              <w:t xml:space="preserve">Max </w:t>
            </w:r>
            <w:r w:rsidRPr="0036137C">
              <w:rPr>
                <w:lang w:eastAsia="bg-BG"/>
              </w:rPr>
              <w:t>20</w:t>
            </w:r>
            <w:r w:rsidRPr="0036137C">
              <w:rPr>
                <w:lang w:val="en-US" w:eastAsia="bg-BG"/>
              </w:rPr>
              <w:t>00</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jc w:val="center"/>
              <w:rPr>
                <w:rFonts w:ascii="Calibri" w:eastAsia="Calibri" w:hAnsi="Calibri"/>
                <w:lang w:val="en-GB" w:eastAsia="en-US"/>
              </w:rPr>
            </w:pPr>
            <w:r w:rsidRPr="0036137C">
              <w:rPr>
                <w:lang w:eastAsia="bg-BG"/>
              </w:rPr>
              <w:t>3</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rPr>
                <w:rFonts w:ascii="Calibri" w:eastAsia="Calibri" w:hAnsi="Calibri"/>
                <w:lang w:val="en-GB" w:eastAsia="en-US"/>
              </w:rPr>
            </w:pPr>
            <w:r w:rsidRPr="0036137C">
              <w:rPr>
                <w:lang w:eastAsia="bg-BG"/>
              </w:rPr>
              <w:t>М</w:t>
            </w:r>
            <w:r w:rsidR="00BB6E5F" w:rsidRPr="0036137C">
              <w:rPr>
                <w:lang w:eastAsia="bg-BG"/>
              </w:rPr>
              <w:t>ощност</w:t>
            </w:r>
            <w:r w:rsidRPr="0036137C">
              <w:rPr>
                <w:lang w:eastAsia="bg-BG"/>
              </w:rPr>
              <w:t xml:space="preserve"> - двигател</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val="en-GB" w:eastAsia="en-US"/>
              </w:rPr>
            </w:pPr>
            <w:r w:rsidRPr="0036137C">
              <w:rPr>
                <w:lang w:eastAsia="bg-BG"/>
              </w:rPr>
              <w:t>kW</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en-US"/>
              </w:rPr>
            </w:pPr>
            <w:r w:rsidRPr="0036137C">
              <w:rPr>
                <w:lang w:eastAsia="bg-BG"/>
              </w:rPr>
              <w:t>Мах.</w:t>
            </w:r>
            <w:r w:rsidRPr="0036137C">
              <w:rPr>
                <w:lang w:val="en-US" w:eastAsia="bg-BG"/>
              </w:rPr>
              <w:t>1</w:t>
            </w:r>
            <w:r w:rsidRPr="0036137C">
              <w:rPr>
                <w:lang w:eastAsia="bg-BG"/>
              </w:rPr>
              <w:t>01</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eastAsia="Calibri"/>
                <w:lang w:val="en-GB" w:eastAsia="en-US"/>
              </w:rPr>
            </w:pPr>
            <w:r w:rsidRPr="0036137C">
              <w:rPr>
                <w:lang w:eastAsia="bg-BG"/>
              </w:rPr>
              <w:t>4</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36137C" w:rsidP="00BB6E5F">
            <w:pPr>
              <w:rPr>
                <w:rFonts w:eastAsia="Calibri"/>
                <w:lang w:val="en-GB" w:eastAsia="en-US"/>
              </w:rPr>
            </w:pPr>
            <w:r>
              <w:rPr>
                <w:lang w:eastAsia="bg-BG"/>
              </w:rPr>
              <w:t>В</w:t>
            </w:r>
            <w:r w:rsidR="00BB6E5F" w:rsidRPr="0036137C">
              <w:rPr>
                <w:lang w:eastAsia="bg-BG"/>
              </w:rPr>
              <w:t>ид гориво</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eastAsia="Calibri"/>
                <w:lang w:val="en-GB" w:eastAsia="en-US"/>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BB6E5F" w:rsidP="00BB6E5F">
            <w:pPr>
              <w:jc w:val="center"/>
              <w:rPr>
                <w:rFonts w:eastAsia="Calibri"/>
                <w:lang w:eastAsia="en-US"/>
              </w:rPr>
            </w:pPr>
            <w:r w:rsidRPr="0036137C">
              <w:rPr>
                <w:lang w:eastAsia="bg-BG"/>
              </w:rPr>
              <w:t>Дизел</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eastAsia="Calibri"/>
                <w:lang w:val="en-GB" w:eastAsia="en-US"/>
              </w:rPr>
            </w:pPr>
            <w:r w:rsidRPr="0036137C">
              <w:rPr>
                <w:lang w:eastAsia="bg-BG"/>
              </w:rPr>
              <w:t>5</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36137C" w:rsidP="00BB6E5F">
            <w:pPr>
              <w:rPr>
                <w:rFonts w:eastAsia="Calibri"/>
                <w:lang w:val="en-GB" w:eastAsia="en-US"/>
              </w:rPr>
            </w:pPr>
            <w:r>
              <w:rPr>
                <w:lang w:eastAsia="bg-BG"/>
              </w:rPr>
              <w:t>С</w:t>
            </w:r>
            <w:r w:rsidR="00160721" w:rsidRPr="0036137C">
              <w:rPr>
                <w:lang w:eastAsia="bg-BG"/>
              </w:rPr>
              <w:t>коростна кутия</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eastAsia="Calibri"/>
                <w:lang w:val="en-GB" w:eastAsia="en-US"/>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160721" w:rsidP="00BB6E5F">
            <w:pPr>
              <w:jc w:val="center"/>
              <w:rPr>
                <w:rFonts w:eastAsia="Calibri"/>
                <w:lang w:eastAsia="en-US"/>
              </w:rPr>
            </w:pPr>
            <w:r w:rsidRPr="0036137C">
              <w:rPr>
                <w:rFonts w:eastAsia="Calibri"/>
                <w:lang w:eastAsia="en-US"/>
              </w:rPr>
              <w:t>Механична, минимум 6 предавки</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en-US"/>
              </w:rPr>
            </w:pPr>
            <w:r w:rsidRPr="0036137C">
              <w:rPr>
                <w:lang w:eastAsia="bg-BG"/>
              </w:rPr>
              <w:t>6</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rPr>
                <w:rFonts w:ascii="Calibri" w:eastAsia="Calibri" w:hAnsi="Calibri"/>
                <w:lang w:eastAsia="en-US"/>
              </w:rPr>
            </w:pPr>
            <w:r w:rsidRPr="0036137C">
              <w:rPr>
                <w:lang w:eastAsia="bg-BG"/>
              </w:rPr>
              <w:t>Хладилна тра</w:t>
            </w:r>
            <w:r w:rsidR="007B254F" w:rsidRPr="0036137C">
              <w:rPr>
                <w:lang w:eastAsia="bg-BG"/>
              </w:rPr>
              <w:t>н</w:t>
            </w:r>
            <w:r w:rsidRPr="0036137C">
              <w:rPr>
                <w:lang w:eastAsia="bg-BG"/>
              </w:rPr>
              <w:t>сформация</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jc w:val="center"/>
              <w:rPr>
                <w:rFonts w:ascii="Calibri" w:eastAsia="Calibri" w:hAnsi="Calibri"/>
                <w:lang w:eastAsia="en-US"/>
              </w:rPr>
            </w:pPr>
            <w:r w:rsidRPr="0036137C">
              <w:rPr>
                <w:lang w:eastAsia="bg-BG"/>
              </w:rPr>
              <w:t>0-10 градуса Целзий</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160721" w:rsidP="00BB6E5F">
            <w:pPr>
              <w:jc w:val="center"/>
              <w:rPr>
                <w:rFonts w:eastAsia="Calibri"/>
                <w:lang w:eastAsia="en-US"/>
              </w:rPr>
            </w:pPr>
            <w:r w:rsidRPr="0036137C">
              <w:rPr>
                <w:rFonts w:eastAsia="Calibri"/>
                <w:lang w:eastAsia="en-US"/>
              </w:rPr>
              <w:t>Да отговаря на изискванията за безопасност на храните</w:t>
            </w:r>
            <w:r w:rsidR="00E34132">
              <w:rPr>
                <w:rFonts w:eastAsia="Calibri"/>
                <w:lang w:eastAsia="en-US"/>
              </w:rPr>
              <w:t xml:space="preserve"> </w:t>
            </w:r>
            <w:r w:rsidR="00E34132" w:rsidRPr="00E34132">
              <w:rPr>
                <w:rFonts w:eastAsia="Calibri"/>
                <w:b/>
                <w:lang w:eastAsia="en-US"/>
              </w:rPr>
              <w:t>регламент 852 приложение 2 глава 4</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val="en-US" w:eastAsia="en-US"/>
              </w:rPr>
            </w:pPr>
            <w:r w:rsidRPr="0036137C">
              <w:rPr>
                <w:lang w:eastAsia="bg-BG"/>
              </w:rPr>
              <w:t xml:space="preserve"> </w:t>
            </w:r>
            <w:r w:rsidR="000816A3" w:rsidRPr="0036137C">
              <w:rPr>
                <w:lang w:eastAsia="bg-BG"/>
              </w:rPr>
              <w:t>7</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28B5" w:rsidP="00BB6E5F">
            <w:pPr>
              <w:rPr>
                <w:rFonts w:ascii="Calibri" w:eastAsia="Calibri" w:hAnsi="Calibri"/>
                <w:lang w:val="ru-RU" w:eastAsia="en-US"/>
              </w:rPr>
            </w:pPr>
            <w:r w:rsidRPr="0036137C">
              <w:rPr>
                <w:lang w:eastAsia="bg-BG"/>
              </w:rPr>
              <w:t xml:space="preserve">Комбиниран </w:t>
            </w:r>
            <w:r w:rsidR="00BB6E5F" w:rsidRPr="0036137C">
              <w:rPr>
                <w:lang w:eastAsia="bg-BG"/>
              </w:rPr>
              <w:t>разход на гориво за 100 км пробег</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en-US"/>
              </w:rPr>
            </w:pPr>
            <w:r w:rsidRPr="0036137C">
              <w:rPr>
                <w:lang w:eastAsia="bg-BG"/>
              </w:rPr>
              <w:t>л./100км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BB6E5F" w:rsidRPr="0036137C" w:rsidRDefault="001628B5" w:rsidP="00BB6E5F">
            <w:pPr>
              <w:jc w:val="center"/>
              <w:rPr>
                <w:rFonts w:ascii="Calibri" w:eastAsia="Calibri" w:hAnsi="Calibri"/>
                <w:lang w:eastAsia="en-US"/>
              </w:rPr>
            </w:pPr>
            <w:r w:rsidRPr="0036137C">
              <w:rPr>
                <w:lang w:eastAsia="bg-BG"/>
              </w:rPr>
              <w:t xml:space="preserve">Мах. </w:t>
            </w:r>
            <w:r w:rsidRPr="0036137C">
              <w:rPr>
                <w:lang w:val="en-US" w:eastAsia="bg-BG"/>
              </w:rPr>
              <w:t>7</w:t>
            </w:r>
            <w:r w:rsidRPr="0036137C">
              <w:rPr>
                <w:lang w:eastAsia="bg-BG"/>
              </w:rPr>
              <w:t>,</w:t>
            </w:r>
            <w:r w:rsidR="000816A3" w:rsidRPr="0036137C">
              <w:rPr>
                <w:lang w:eastAsia="bg-BG"/>
              </w:rPr>
              <w:t>2</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eastAsia="bg-BG"/>
              </w:rPr>
            </w:pPr>
            <w:r w:rsidRPr="0036137C">
              <w:rPr>
                <w:lang w:eastAsia="bg-BG"/>
              </w:rPr>
              <w:t>8</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36137C" w:rsidP="00BB6E5F">
            <w:pPr>
              <w:rPr>
                <w:rFonts w:ascii="Calibri" w:eastAsia="Calibri" w:hAnsi="Calibri"/>
                <w:lang w:eastAsia="bg-BG"/>
              </w:rPr>
            </w:pPr>
            <w:r>
              <w:rPr>
                <w:lang w:eastAsia="bg-BG"/>
              </w:rPr>
              <w:t>Т</w:t>
            </w:r>
            <w:r w:rsidR="00B11282">
              <w:rPr>
                <w:lang w:eastAsia="bg-BG"/>
              </w:rPr>
              <w:t>оксичност на отработени</w:t>
            </w:r>
            <w:r w:rsidR="00BB6E5F" w:rsidRPr="0036137C">
              <w:rPr>
                <w:lang w:eastAsia="bg-BG"/>
              </w:rPr>
              <w:t xml:space="preserve"> газове</w:t>
            </w:r>
            <w:r w:rsidR="00BB6E5F" w:rsidRPr="0036137C">
              <w:rPr>
                <w:lang w:val="en-US" w:eastAsia="bg-BG"/>
              </w:rPr>
              <w:t xml:space="preserve"> (</w:t>
            </w:r>
            <w:r w:rsidR="00BB6E5F" w:rsidRPr="0036137C">
              <w:rPr>
                <w:lang w:eastAsia="bg-BG"/>
              </w:rPr>
              <w:t>комбинирано)</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val="en-US" w:eastAsia="bg-BG"/>
              </w:rPr>
              <w:t>CO2 g/km</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E676BC" w:rsidP="00BB6E5F">
            <w:pPr>
              <w:jc w:val="center"/>
              <w:rPr>
                <w:rFonts w:ascii="Calibri" w:eastAsia="Calibri" w:hAnsi="Calibri"/>
                <w:lang w:eastAsia="bg-BG"/>
              </w:rPr>
            </w:pPr>
            <w:r w:rsidRPr="0036137C">
              <w:rPr>
                <w:lang w:eastAsia="bg-BG"/>
              </w:rPr>
              <w:t>М</w:t>
            </w:r>
            <w:r w:rsidR="00BB6E5F" w:rsidRPr="0036137C">
              <w:rPr>
                <w:lang w:eastAsia="bg-BG"/>
              </w:rPr>
              <w:t>ах. 1</w:t>
            </w:r>
            <w:r w:rsidR="00BB6E5F" w:rsidRPr="0036137C">
              <w:rPr>
                <w:lang w:val="en-US" w:eastAsia="bg-BG"/>
              </w:rPr>
              <w:t>7</w:t>
            </w:r>
            <w:r w:rsidR="001628B5" w:rsidRPr="0036137C">
              <w:rPr>
                <w:lang w:eastAsia="bg-BG"/>
              </w:rPr>
              <w:t>5</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eastAsia="bg-BG"/>
              </w:rPr>
            </w:pPr>
            <w:r w:rsidRPr="0036137C">
              <w:rPr>
                <w:lang w:eastAsia="bg-BG"/>
              </w:rPr>
              <w:t>9</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36137C" w:rsidP="00BB6E5F">
            <w:pPr>
              <w:rPr>
                <w:rFonts w:ascii="Calibri" w:eastAsia="Calibri" w:hAnsi="Calibri"/>
                <w:lang w:eastAsia="bg-BG"/>
              </w:rPr>
            </w:pPr>
            <w:r>
              <w:rPr>
                <w:lang w:eastAsia="bg-BG"/>
              </w:rPr>
              <w:t>Е</w:t>
            </w:r>
            <w:r w:rsidR="00BB6E5F" w:rsidRPr="0036137C">
              <w:rPr>
                <w:lang w:eastAsia="bg-BG"/>
              </w:rPr>
              <w:t>кологични показатели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ЕURO</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E676BC" w:rsidP="00BB6E5F">
            <w:pPr>
              <w:jc w:val="center"/>
              <w:rPr>
                <w:rFonts w:ascii="Calibri" w:eastAsia="Calibri" w:hAnsi="Calibri"/>
                <w:lang w:eastAsia="bg-BG"/>
              </w:rPr>
            </w:pPr>
            <w:r w:rsidRPr="0036137C">
              <w:rPr>
                <w:lang w:eastAsia="bg-BG"/>
              </w:rPr>
              <w:t>Мин.</w:t>
            </w:r>
            <w:r w:rsidR="00BB6E5F" w:rsidRPr="0036137C">
              <w:rPr>
                <w:lang w:eastAsia="bg-BG"/>
              </w:rPr>
              <w:t>6</w:t>
            </w:r>
            <w:r w:rsidR="001628B5" w:rsidRPr="0036137C">
              <w:rPr>
                <w:lang w:eastAsia="bg-BG"/>
              </w:rPr>
              <w:t>.2</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10</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rPr>
                <w:rFonts w:ascii="Calibri" w:eastAsia="Calibri" w:hAnsi="Calibri"/>
                <w:lang w:eastAsia="bg-BG"/>
              </w:rPr>
            </w:pPr>
            <w:r w:rsidRPr="0036137C">
              <w:rPr>
                <w:lang w:eastAsia="bg-BG"/>
              </w:rPr>
              <w:t>Междуосие</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мм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 xml:space="preserve">До </w:t>
            </w:r>
            <w:r w:rsidR="000816A3" w:rsidRPr="0036137C">
              <w:rPr>
                <w:lang w:eastAsia="bg-BG"/>
              </w:rPr>
              <w:t>3400</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11</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rPr>
                <w:rFonts w:ascii="Calibri" w:eastAsia="Calibri" w:hAnsi="Calibri"/>
                <w:lang w:eastAsia="bg-BG"/>
              </w:rPr>
            </w:pPr>
            <w:r w:rsidRPr="0036137C">
              <w:rPr>
                <w:lang w:eastAsia="bg-BG"/>
              </w:rPr>
              <w:t>Полезен товар</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0816A3" w:rsidP="00BB6E5F">
            <w:pPr>
              <w:jc w:val="center"/>
              <w:rPr>
                <w:rFonts w:eastAsia="Calibri"/>
                <w:lang w:eastAsia="bg-BG"/>
              </w:rPr>
            </w:pPr>
            <w:r w:rsidRPr="0036137C">
              <w:rPr>
                <w:rFonts w:eastAsia="Calibri"/>
                <w:lang w:eastAsia="bg-BG"/>
              </w:rPr>
              <w:t>кг</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eastAsia="bg-BG"/>
              </w:rPr>
            </w:pPr>
            <w:r w:rsidRPr="0036137C">
              <w:rPr>
                <w:lang w:eastAsia="bg-BG"/>
              </w:rPr>
              <w:t>Мин.1250</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12</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11282" w:rsidP="00BB6E5F">
            <w:pPr>
              <w:rPr>
                <w:rFonts w:ascii="Calibri" w:eastAsia="Calibri" w:hAnsi="Calibri"/>
                <w:lang w:val="en-US" w:eastAsia="bg-BG"/>
              </w:rPr>
            </w:pPr>
            <w:r>
              <w:rPr>
                <w:lang w:eastAsia="bg-BG"/>
              </w:rPr>
              <w:t>Антиблокираща с</w:t>
            </w:r>
            <w:r w:rsidR="00BB6E5F" w:rsidRPr="0036137C">
              <w:rPr>
                <w:lang w:eastAsia="bg-BG"/>
              </w:rPr>
              <w:t>п</w:t>
            </w:r>
            <w:r>
              <w:rPr>
                <w:lang w:eastAsia="bg-BG"/>
              </w:rPr>
              <w:t>и</w:t>
            </w:r>
            <w:r w:rsidR="00BB6E5F" w:rsidRPr="0036137C">
              <w:rPr>
                <w:lang w:eastAsia="bg-BG"/>
              </w:rPr>
              <w:t xml:space="preserve">рачна система </w:t>
            </w:r>
            <w:r w:rsidR="000816A3" w:rsidRPr="0036137C">
              <w:rPr>
                <w:lang w:val="en-US" w:eastAsia="bg-BG"/>
              </w:rPr>
              <w:t>ABS</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en-US"/>
              </w:rPr>
            </w:pPr>
            <w:r w:rsidRPr="0036137C">
              <w:rPr>
                <w:lang w:val="en-US"/>
              </w:rPr>
              <w:t>13</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rPr>
                <w:rFonts w:ascii="Calibri" w:eastAsia="Calibri" w:hAnsi="Calibri"/>
                <w:lang w:val="en-US" w:eastAsia="bg-BG"/>
              </w:rPr>
            </w:pPr>
            <w:r w:rsidRPr="0036137C">
              <w:rPr>
                <w:lang w:eastAsia="bg-BG"/>
              </w:rPr>
              <w:t>Електронна система за динамичен контрол на траекторията Е</w:t>
            </w:r>
            <w:r w:rsidRPr="0036137C">
              <w:rPr>
                <w:lang w:val="en-US" w:eastAsia="bg-BG"/>
              </w:rPr>
              <w:t>SP</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b/>
                <w:bCs/>
                <w:lang w:val="en-GB" w:eastAsia="en-US"/>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14</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rPr>
                <w:rFonts w:ascii="Calibri" w:eastAsia="Calibri" w:hAnsi="Calibri"/>
                <w:lang w:eastAsia="bg-BG"/>
              </w:rPr>
            </w:pPr>
            <w:r w:rsidRPr="0036137C">
              <w:rPr>
                <w:lang w:eastAsia="bg-BG"/>
              </w:rPr>
              <w:t>Дължина (без теглич)</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мм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160721" w:rsidP="00160721">
            <w:pPr>
              <w:rPr>
                <w:rFonts w:ascii="Calibri" w:eastAsia="Calibri" w:hAnsi="Calibri"/>
                <w:lang w:eastAsia="en-US"/>
              </w:rPr>
            </w:pPr>
            <w:r w:rsidRPr="0036137C">
              <w:rPr>
                <w:lang w:eastAsia="bg-BG"/>
              </w:rPr>
              <w:t xml:space="preserve">5525-5540 </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15</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rPr>
                <w:rFonts w:ascii="Calibri" w:eastAsia="Calibri" w:hAnsi="Calibri"/>
                <w:lang w:eastAsia="bg-BG"/>
              </w:rPr>
            </w:pPr>
            <w:r w:rsidRPr="0036137C">
              <w:rPr>
                <w:lang w:eastAsia="bg-BG"/>
              </w:rPr>
              <w:t>Височина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мм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160721" w:rsidP="00BB6E5F">
            <w:pPr>
              <w:rPr>
                <w:rFonts w:ascii="Calibri" w:eastAsia="Calibri" w:hAnsi="Calibri"/>
                <w:lang w:val="en-GB" w:eastAsia="en-US"/>
              </w:rPr>
            </w:pPr>
            <w:r w:rsidRPr="0036137C">
              <w:rPr>
                <w:lang w:eastAsia="bg-BG"/>
              </w:rPr>
              <w:t xml:space="preserve">2350-2490 </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16</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0721" w:rsidP="00BB6E5F">
            <w:pPr>
              <w:rPr>
                <w:rFonts w:ascii="Calibri" w:eastAsia="Calibri" w:hAnsi="Calibri"/>
                <w:lang w:eastAsia="bg-BG"/>
              </w:rPr>
            </w:pPr>
            <w:r w:rsidRPr="0036137C">
              <w:rPr>
                <w:lang w:eastAsia="bg-BG"/>
              </w:rPr>
              <w:t xml:space="preserve">Товарен  </w:t>
            </w:r>
            <w:r w:rsidR="007B254F" w:rsidRPr="0036137C">
              <w:rPr>
                <w:lang w:eastAsia="bg-BG"/>
              </w:rPr>
              <w:t>о</w:t>
            </w:r>
            <w:r w:rsidR="00BB6E5F" w:rsidRPr="0036137C">
              <w:rPr>
                <w:lang w:eastAsia="bg-BG"/>
              </w:rPr>
              <w:t>бем</w:t>
            </w:r>
            <w:r w:rsidR="007B254F" w:rsidRPr="0036137C">
              <w:rPr>
                <w:lang w:eastAsia="bg-BG"/>
              </w:rPr>
              <w:t xml:space="preserve"> /с преграда/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7B254F" w:rsidP="00BB6E5F">
            <w:pPr>
              <w:jc w:val="center"/>
              <w:rPr>
                <w:rFonts w:ascii="Calibri" w:eastAsia="Calibri" w:hAnsi="Calibri"/>
                <w:lang w:eastAsia="bg-BG"/>
              </w:rPr>
            </w:pPr>
            <w:r w:rsidRPr="0036137C">
              <w:rPr>
                <w:lang w:val="en-US" w:eastAsia="bg-BG"/>
              </w:rPr>
              <w:t>m</w:t>
            </w:r>
            <w:r w:rsidRPr="0036137C">
              <w:rPr>
                <w:vertAlign w:val="superscript"/>
                <w:lang w:val="en-US" w:eastAsia="bg-BG"/>
              </w:rPr>
              <w:t>3</w:t>
            </w: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7B254F" w:rsidP="00BB6E5F">
            <w:pPr>
              <w:jc w:val="center"/>
              <w:rPr>
                <w:rFonts w:ascii="Calibri" w:eastAsia="Calibri" w:hAnsi="Calibri"/>
                <w:lang w:eastAsia="bg-BG"/>
              </w:rPr>
            </w:pPr>
            <w:r w:rsidRPr="0036137C">
              <w:rPr>
                <w:lang w:eastAsia="bg-BG"/>
              </w:rPr>
              <w:t>8.5-9.5</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17</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rPr>
                <w:rFonts w:ascii="Calibri" w:eastAsia="Calibri" w:hAnsi="Calibri"/>
                <w:lang w:eastAsia="bg-BG"/>
              </w:rPr>
            </w:pPr>
            <w:r w:rsidRPr="0036137C">
              <w:rPr>
                <w:lang w:eastAsia="bg-BG"/>
              </w:rPr>
              <w:t>Врати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бр.</w:t>
            </w: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 xml:space="preserve">5 </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rFonts w:ascii="Calibri" w:eastAsia="Calibri" w:hAnsi="Calibri"/>
                <w:lang w:val="en-US" w:eastAsia="bg-BG"/>
              </w:rPr>
              <w:t>18</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rPr>
                <w:rFonts w:ascii="Calibri" w:eastAsia="Calibri" w:hAnsi="Calibri"/>
                <w:lang w:eastAsia="bg-BG"/>
              </w:rPr>
            </w:pPr>
            <w:r w:rsidRPr="0036137C">
              <w:rPr>
                <w:lang w:eastAsia="bg-BG"/>
              </w:rPr>
              <w:t>Места за сядане</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бр.</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BB6E5F" w:rsidRPr="0036137C" w:rsidRDefault="007B254F" w:rsidP="00BB6E5F">
            <w:pPr>
              <w:jc w:val="center"/>
              <w:rPr>
                <w:rFonts w:ascii="Calibri" w:eastAsia="Calibri" w:hAnsi="Calibri"/>
                <w:lang w:eastAsia="bg-BG"/>
              </w:rPr>
            </w:pPr>
            <w:r w:rsidRPr="0036137C">
              <w:rPr>
                <w:lang w:eastAsia="bg-BG"/>
              </w:rPr>
              <w:t>2</w:t>
            </w:r>
            <w:r w:rsidR="00BB6E5F" w:rsidRPr="0036137C">
              <w:rPr>
                <w:lang w:eastAsia="bg-BG"/>
              </w:rPr>
              <w:t>+1</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eastAsia="bg-BG"/>
              </w:rPr>
            </w:pPr>
            <w:r w:rsidRPr="0036137C">
              <w:rPr>
                <w:lang w:val="en-US" w:eastAsia="bg-BG"/>
              </w:rPr>
              <w:t>1</w:t>
            </w:r>
            <w:r w:rsidR="00BB6E5F" w:rsidRPr="0036137C">
              <w:rPr>
                <w:lang w:eastAsia="bg-BG"/>
              </w:rPr>
              <w:t>9</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rPr>
                <w:rFonts w:ascii="Calibri" w:eastAsia="Calibri" w:hAnsi="Calibri"/>
                <w:lang w:eastAsia="bg-BG"/>
              </w:rPr>
            </w:pPr>
            <w:r w:rsidRPr="0036137C">
              <w:rPr>
                <w:lang w:eastAsia="bg-BG"/>
              </w:rPr>
              <w:t xml:space="preserve">Въздушни възглавници </w:t>
            </w:r>
            <w:r w:rsidR="001628B5" w:rsidRPr="0036137C">
              <w:rPr>
                <w:lang w:eastAsia="bg-BG"/>
              </w:rPr>
              <w:t>до предните места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hideMark/>
          </w:tcPr>
          <w:p w:rsidR="00BB6E5F" w:rsidRPr="0036137C" w:rsidRDefault="00BB6E5F" w:rsidP="00BB6E5F">
            <w:pPr>
              <w:jc w:val="center"/>
              <w:rPr>
                <w:rFonts w:ascii="Calibri" w:eastAsia="Calibri" w:hAnsi="Calibri"/>
                <w:lang w:val="en-GB" w:eastAsia="en-US"/>
              </w:rPr>
            </w:pPr>
            <w:r w:rsidRPr="0036137C">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20</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rPr>
                <w:rFonts w:ascii="Calibri" w:eastAsia="Calibri" w:hAnsi="Calibri"/>
                <w:lang w:eastAsia="bg-BG"/>
              </w:rPr>
            </w:pPr>
            <w:r w:rsidRPr="0036137C">
              <w:rPr>
                <w:lang w:eastAsia="bg-BG"/>
              </w:rPr>
              <w:t xml:space="preserve">Странични въздушни </w:t>
            </w:r>
            <w:r w:rsidR="001628B5" w:rsidRPr="0036137C">
              <w:rPr>
                <w:lang w:eastAsia="bg-BG"/>
              </w:rPr>
              <w:t>завеси за водача и пътника до водача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hideMark/>
          </w:tcPr>
          <w:p w:rsidR="00BB6E5F" w:rsidRPr="0036137C" w:rsidRDefault="00BB6E5F" w:rsidP="00BB6E5F">
            <w:pPr>
              <w:jc w:val="center"/>
              <w:rPr>
                <w:rFonts w:ascii="Calibri" w:eastAsia="Calibri" w:hAnsi="Calibri"/>
                <w:lang w:val="en-GB" w:eastAsia="en-US"/>
              </w:rPr>
            </w:pPr>
            <w:r w:rsidRPr="0036137C">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21</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28B5" w:rsidP="00BB6E5F">
            <w:pPr>
              <w:rPr>
                <w:rFonts w:ascii="Calibri" w:eastAsia="Calibri" w:hAnsi="Calibri"/>
                <w:lang w:eastAsia="bg-BG"/>
              </w:rPr>
            </w:pPr>
            <w:r w:rsidRPr="0036137C">
              <w:rPr>
                <w:lang w:eastAsia="bg-BG"/>
              </w:rPr>
              <w:t>Система за предупреждение и предпазване от челен сблъсък</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22</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28B5" w:rsidP="00BB6E5F">
            <w:pPr>
              <w:rPr>
                <w:rFonts w:ascii="Calibri" w:eastAsia="Calibri" w:hAnsi="Calibri"/>
                <w:lang w:eastAsia="bg-BG"/>
              </w:rPr>
            </w:pPr>
            <w:r w:rsidRPr="0036137C">
              <w:rPr>
                <w:lang w:eastAsia="bg-BG"/>
              </w:rPr>
              <w:t>Пълноразмерна резе</w:t>
            </w:r>
            <w:r w:rsidR="00E676BC" w:rsidRPr="0036137C">
              <w:rPr>
                <w:lang w:eastAsia="bg-BG"/>
              </w:rPr>
              <w:t>р</w:t>
            </w:r>
            <w:r w:rsidRPr="0036137C">
              <w:rPr>
                <w:lang w:eastAsia="bg-BG"/>
              </w:rPr>
              <w:t>вна гума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23</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28B5" w:rsidP="00BB6E5F">
            <w:pPr>
              <w:rPr>
                <w:rFonts w:ascii="Calibri" w:eastAsia="Calibri" w:hAnsi="Calibri"/>
                <w:lang w:eastAsia="bg-BG"/>
              </w:rPr>
            </w:pPr>
            <w:r w:rsidRPr="0036137C">
              <w:rPr>
                <w:lang w:eastAsia="bg-BG"/>
              </w:rPr>
              <w:t xml:space="preserve">Електрически управляеми странични стъкла </w:t>
            </w:r>
            <w:r w:rsidRPr="0036137C">
              <w:rPr>
                <w:lang w:eastAsia="bg-BG"/>
              </w:rPr>
              <w:lastRenderedPageBreak/>
              <w:t>на предните врати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24</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7B254F" w:rsidP="00BB6E5F">
            <w:pPr>
              <w:rPr>
                <w:rFonts w:ascii="Calibri" w:eastAsia="Calibri" w:hAnsi="Calibri"/>
                <w:lang w:eastAsia="bg-BG"/>
              </w:rPr>
            </w:pPr>
            <w:r w:rsidRPr="0036137C">
              <w:rPr>
                <w:lang w:val="en-US" w:eastAsia="bg-BG"/>
              </w:rPr>
              <w:t xml:space="preserve">LED </w:t>
            </w:r>
            <w:r w:rsidRPr="0036137C">
              <w:rPr>
                <w:lang w:eastAsia="bg-BG"/>
              </w:rPr>
              <w:t xml:space="preserve">дневни </w:t>
            </w:r>
            <w:r w:rsidR="00BB6E5F" w:rsidRPr="0036137C">
              <w:rPr>
                <w:lang w:eastAsia="bg-BG"/>
              </w:rPr>
              <w:t>светлини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Да</w:t>
            </w:r>
          </w:p>
        </w:tc>
      </w:tr>
      <w:tr w:rsidR="00BB6E5F" w:rsidRPr="0036137C" w:rsidTr="00BB6E5F">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0816A3" w:rsidP="00BB6E5F">
            <w:pPr>
              <w:jc w:val="center"/>
              <w:rPr>
                <w:rFonts w:ascii="Calibri" w:eastAsia="Calibri" w:hAnsi="Calibri"/>
                <w:lang w:val="en-US" w:eastAsia="bg-BG"/>
              </w:rPr>
            </w:pPr>
            <w:r w:rsidRPr="0036137C">
              <w:rPr>
                <w:lang w:val="en-US" w:eastAsia="bg-BG"/>
              </w:rPr>
              <w:t>25</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6E5F" w:rsidRPr="0036137C" w:rsidRDefault="001628B5" w:rsidP="00BB6E5F">
            <w:pPr>
              <w:rPr>
                <w:rFonts w:ascii="Calibri" w:eastAsia="Calibri" w:hAnsi="Calibri"/>
                <w:lang w:eastAsia="bg-BG"/>
              </w:rPr>
            </w:pPr>
            <w:r w:rsidRPr="0036137C">
              <w:rPr>
                <w:lang w:eastAsia="bg-BG"/>
              </w:rPr>
              <w:t>Регулируеми, отопляеми и ел.сгъваеми странични огледала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E5F" w:rsidRPr="0036137C" w:rsidRDefault="00BB6E5F" w:rsidP="00BB6E5F">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B6E5F" w:rsidRPr="0036137C" w:rsidRDefault="00BB6E5F" w:rsidP="00BB6E5F">
            <w:pPr>
              <w:jc w:val="center"/>
              <w:rPr>
                <w:rFonts w:ascii="Calibri" w:eastAsia="Calibri" w:hAnsi="Calibri"/>
                <w:lang w:eastAsia="bg-BG"/>
              </w:rPr>
            </w:pPr>
            <w:r w:rsidRPr="0036137C">
              <w:rPr>
                <w:lang w:eastAsia="bg-BG"/>
              </w:rPr>
              <w:t>Да</w:t>
            </w:r>
          </w:p>
        </w:tc>
      </w:tr>
    </w:tbl>
    <w:p w:rsidR="00BB6E5F" w:rsidRPr="0036137C" w:rsidRDefault="00BB6E5F" w:rsidP="00BB6E5F">
      <w:pPr>
        <w:rPr>
          <w:rFonts w:ascii="Calibri" w:eastAsia="Calibri" w:hAnsi="Calibri"/>
          <w:lang w:eastAsia="en-US"/>
        </w:rPr>
      </w:pPr>
    </w:p>
    <w:p w:rsidR="00BB6E5F" w:rsidRPr="00636E54" w:rsidRDefault="00BB6E5F" w:rsidP="00BB6E5F">
      <w:pPr>
        <w:autoSpaceDE w:val="0"/>
        <w:autoSpaceDN w:val="0"/>
        <w:adjustRightInd w:val="0"/>
        <w:jc w:val="both"/>
      </w:pPr>
      <w:r w:rsidRPr="00636E54">
        <w:rPr>
          <w:b/>
          <w:i/>
          <w:u w:val="single"/>
        </w:rPr>
        <w:t>Забележка:</w:t>
      </w:r>
      <w:r w:rsidRPr="00636E54">
        <w:t xml:space="preserve"> Техническото предложение следва да покрива минималните технически характеристики,  заложени от Възложителя в Техническата спецификация. </w:t>
      </w:r>
    </w:p>
    <w:p w:rsidR="00E87CF1" w:rsidRPr="00636E54" w:rsidRDefault="00E87CF1" w:rsidP="00E87CF1">
      <w:pPr>
        <w:jc w:val="both"/>
        <w:rPr>
          <w:b/>
        </w:rPr>
      </w:pPr>
    </w:p>
    <w:p w:rsidR="00E87CF1" w:rsidRPr="00636E54" w:rsidRDefault="00E87CF1" w:rsidP="00E87CF1">
      <w:pPr>
        <w:jc w:val="both"/>
        <w:rPr>
          <w:b/>
          <w:lang w:val="ru-RU"/>
        </w:rPr>
      </w:pPr>
      <w:r w:rsidRPr="00636E54">
        <w:rPr>
          <w:b/>
        </w:rPr>
        <w:t xml:space="preserve">ІІІ. </w:t>
      </w:r>
      <w:r w:rsidRPr="00636E54">
        <w:rPr>
          <w:b/>
          <w:lang w:val="ru-RU"/>
        </w:rPr>
        <w:t>КРИТЕРИЙ ЗА ОЦЕНКА НА ОФЕРТИТЕ.</w:t>
      </w:r>
    </w:p>
    <w:p w:rsidR="00E87CF1" w:rsidRPr="00636E54" w:rsidRDefault="00E87CF1" w:rsidP="00E87CF1">
      <w:pPr>
        <w:jc w:val="both"/>
        <w:rPr>
          <w:lang w:val="ru-RU"/>
        </w:rPr>
      </w:pPr>
    </w:p>
    <w:p w:rsidR="00E87CF1" w:rsidRPr="00636E54" w:rsidRDefault="00E87CF1" w:rsidP="00E87CF1">
      <w:pPr>
        <w:ind w:firstLine="708"/>
        <w:jc w:val="both"/>
        <w:rPr>
          <w:b/>
          <w:shd w:val="clear" w:color="auto" w:fill="FEFEFE"/>
        </w:rPr>
      </w:pPr>
      <w:r w:rsidRPr="00636E54">
        <w:rPr>
          <w:highlight w:val="white"/>
          <w:shd w:val="clear" w:color="auto" w:fill="FEFEFE"/>
        </w:rPr>
        <w:t>Обществената поръчка се възлага въз основа на икономически най-изгодната оферта.</w:t>
      </w:r>
      <w:r w:rsidRPr="00636E54">
        <w:t xml:space="preserve"> </w:t>
      </w:r>
      <w:r w:rsidRPr="00636E54">
        <w:rPr>
          <w:highlight w:val="white"/>
          <w:shd w:val="clear" w:color="auto" w:fill="FEFEFE"/>
        </w:rPr>
        <w:t>Икономически най-изгодната оферта се определя въз основа на следния критерий за възлагане - оптимално съотношение качество/цена</w:t>
      </w:r>
      <w:r w:rsidRPr="00636E54">
        <w:rPr>
          <w:b/>
          <w:shd w:val="clear" w:color="auto" w:fill="FEFEFE"/>
        </w:rPr>
        <w:t>.</w:t>
      </w:r>
    </w:p>
    <w:p w:rsidR="00E87CF1" w:rsidRPr="00636E54" w:rsidRDefault="00E87CF1" w:rsidP="00E87CF1">
      <w:pPr>
        <w:jc w:val="both"/>
        <w:rPr>
          <w:b/>
          <w:shd w:val="clear" w:color="auto" w:fill="FEFEFE"/>
        </w:rPr>
      </w:pPr>
    </w:p>
    <w:p w:rsidR="00E87CF1" w:rsidRPr="00636E54" w:rsidRDefault="00E87CF1" w:rsidP="00E87CF1">
      <w:pPr>
        <w:autoSpaceDE w:val="0"/>
        <w:autoSpaceDN w:val="0"/>
        <w:adjustRightInd w:val="0"/>
        <w:ind w:right="-57" w:firstLine="709"/>
        <w:jc w:val="both"/>
        <w:rPr>
          <w:u w:val="single"/>
        </w:rPr>
      </w:pPr>
      <w:r w:rsidRPr="00636E54">
        <w:t xml:space="preserve">Възлагането на настоящата обществена поръчка се извършва при критерий </w:t>
      </w:r>
      <w:r w:rsidRPr="00636E54">
        <w:rPr>
          <w:b/>
        </w:rPr>
        <w:t xml:space="preserve">„икономически най - изгодна оферта” </w:t>
      </w:r>
      <w:r w:rsidRPr="00636E54">
        <w:t xml:space="preserve">по Методика за определяне на комплексна оценка на офертите. </w:t>
      </w:r>
    </w:p>
    <w:p w:rsidR="00E87CF1" w:rsidRPr="00636E54" w:rsidRDefault="00E87CF1" w:rsidP="00E87CF1">
      <w:pPr>
        <w:shd w:val="clear" w:color="auto" w:fill="FFFFFF"/>
        <w:ind w:right="-57" w:firstLine="709"/>
        <w:jc w:val="both"/>
        <w:rPr>
          <w:lang w:eastAsia="bg-BG"/>
        </w:rPr>
      </w:pPr>
      <w:r w:rsidRPr="00636E54">
        <w:t xml:space="preserve">Възложителят ще прилага Методиката по отношение на всички, допуснати до оценка оферти, без да я променя. </w:t>
      </w:r>
    </w:p>
    <w:p w:rsidR="00E87CF1" w:rsidRPr="001C373C" w:rsidRDefault="00E87CF1" w:rsidP="00190C5C">
      <w:pPr>
        <w:jc w:val="both"/>
        <w:rPr>
          <w:b/>
        </w:rPr>
      </w:pPr>
      <w:r w:rsidRPr="00636E54">
        <w:rPr>
          <w:b/>
          <w:lang w:val="en-US"/>
        </w:rPr>
        <w:tab/>
      </w:r>
      <w:r w:rsidRPr="00636E54">
        <w:t xml:space="preserve">Методиката за определяне на комплексната оценка на офертата, подадена за участие в обществена поръчка с предмет </w:t>
      </w:r>
      <w:r w:rsidR="00190C5C">
        <w:rPr>
          <w:b/>
        </w:rPr>
        <w:t xml:space="preserve">„ДОСТАВКА НА НОВ НЕУПОТРЕБЯВАН ЛЕКОТОВАРЕН ХЛАДИЛЕН АВТОМИБИЛ </w:t>
      </w:r>
      <w:r w:rsidR="00190C5C" w:rsidRPr="00636E54">
        <w:rPr>
          <w:b/>
        </w:rPr>
        <w:t xml:space="preserve">ЗА НУЖДИТЕ НА </w:t>
      </w:r>
      <w:r w:rsidR="00190C5C">
        <w:rPr>
          <w:b/>
        </w:rPr>
        <w:t>НАУЧЕН ЦЕНТЪР ПО ЖИВОТНОВЪДСТВО И ЗЕМЕДЕЛИЕ - СМОЛЯН</w:t>
      </w:r>
      <w:r w:rsidR="00190C5C" w:rsidRPr="00636E54">
        <w:rPr>
          <w:b/>
        </w:rPr>
        <w:t>”</w:t>
      </w:r>
      <w:r w:rsidRPr="00636E54">
        <w:t>e следната:</w:t>
      </w: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Комплексната оценка на офертата представлява сбор от оценките по отделните показатели и се определя по формулата:</w:t>
      </w: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b/>
          <w:sz w:val="24"/>
          <w:szCs w:val="24"/>
          <w:lang w:val="ru-RU"/>
        </w:rPr>
        <w:t>КО = Ц + ГС+ДО</w:t>
      </w:r>
      <w:r w:rsidR="0038675D" w:rsidRPr="00636E54">
        <w:rPr>
          <w:rFonts w:ascii="Times New Roman" w:hAnsi="Times New Roman" w:cs="Times New Roman"/>
          <w:b/>
          <w:sz w:val="24"/>
          <w:szCs w:val="24"/>
          <w:lang w:val="ru-RU"/>
        </w:rPr>
        <w:t>+</w:t>
      </w:r>
      <w:r w:rsidR="0038675D">
        <w:rPr>
          <w:rFonts w:ascii="Times New Roman" w:hAnsi="Times New Roman" w:cs="Times New Roman"/>
          <w:b/>
          <w:sz w:val="24"/>
          <w:szCs w:val="24"/>
          <w:lang w:val="ru-RU"/>
        </w:rPr>
        <w:t xml:space="preserve">СД </w:t>
      </w:r>
      <w:r w:rsidRPr="00636E54">
        <w:rPr>
          <w:rFonts w:ascii="Times New Roman" w:hAnsi="Times New Roman" w:cs="Times New Roman"/>
          <w:sz w:val="24"/>
          <w:szCs w:val="24"/>
          <w:lang w:val="ru-RU"/>
        </w:rPr>
        <w:t>, където</w:t>
      </w: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КО е комплексна оценка,</w:t>
      </w: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Ц е оценката в точки по показател «Цена»,</w:t>
      </w: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ГС е оценката в точки по показател «Гаран</w:t>
      </w:r>
      <w:r w:rsidR="001C373C">
        <w:rPr>
          <w:rFonts w:ascii="Times New Roman" w:hAnsi="Times New Roman" w:cs="Times New Roman"/>
          <w:sz w:val="24"/>
          <w:szCs w:val="24"/>
          <w:lang w:val="ru-RU"/>
        </w:rPr>
        <w:t>ционен срок</w:t>
      </w:r>
      <w:r w:rsidRPr="00636E54">
        <w:rPr>
          <w:rFonts w:ascii="Times New Roman" w:hAnsi="Times New Roman" w:cs="Times New Roman"/>
          <w:sz w:val="24"/>
          <w:szCs w:val="24"/>
          <w:lang w:val="ru-RU"/>
        </w:rPr>
        <w:t xml:space="preserve"> »</w:t>
      </w:r>
    </w:p>
    <w:p w:rsidR="00E87CF1"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 xml:space="preserve">ДО е оценката в точки по показател «Допълнително оборудване» </w:t>
      </w:r>
    </w:p>
    <w:p w:rsidR="00A903E5" w:rsidRDefault="00A903E5" w:rsidP="00E87CF1">
      <w:pPr>
        <w:pStyle w:val="PlainText"/>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СД е оценката в точки по показател «</w:t>
      </w:r>
      <w:r w:rsidR="00D4297A">
        <w:rPr>
          <w:rFonts w:ascii="Times New Roman" w:hAnsi="Times New Roman" w:cs="Times New Roman"/>
          <w:sz w:val="24"/>
          <w:szCs w:val="24"/>
          <w:lang w:val="ru-RU"/>
        </w:rPr>
        <w:t>Сро</w:t>
      </w:r>
      <w:r>
        <w:rPr>
          <w:rFonts w:ascii="Times New Roman" w:hAnsi="Times New Roman" w:cs="Times New Roman"/>
          <w:sz w:val="24"/>
          <w:szCs w:val="24"/>
          <w:lang w:val="ru-RU"/>
        </w:rPr>
        <w:t>к на доставка»</w:t>
      </w:r>
    </w:p>
    <w:p w:rsidR="00A903E5" w:rsidRPr="00636E54" w:rsidRDefault="00A903E5" w:rsidP="00E87CF1">
      <w:pPr>
        <w:pStyle w:val="PlainText"/>
        <w:ind w:firstLine="720"/>
        <w:jc w:val="both"/>
        <w:rPr>
          <w:rFonts w:ascii="Times New Roman" w:hAnsi="Times New Roman" w:cs="Times New Roman"/>
          <w:sz w:val="24"/>
          <w:szCs w:val="24"/>
          <w:lang w:val="ru-RU"/>
        </w:rPr>
      </w:pP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Относителната тежест на показател «Цена» е 50 %</w:t>
      </w:r>
    </w:p>
    <w:p w:rsidR="00E87CF1"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Относителната тежест на показател «Гаранционен</w:t>
      </w:r>
      <w:r w:rsidR="001C373C">
        <w:rPr>
          <w:rFonts w:ascii="Times New Roman" w:hAnsi="Times New Roman" w:cs="Times New Roman"/>
          <w:sz w:val="24"/>
          <w:szCs w:val="24"/>
          <w:lang w:val="ru-RU"/>
        </w:rPr>
        <w:t xml:space="preserve"> срок</w:t>
      </w:r>
      <w:r w:rsidR="00AB6A94">
        <w:rPr>
          <w:rFonts w:ascii="Times New Roman" w:hAnsi="Times New Roman" w:cs="Times New Roman"/>
          <w:sz w:val="24"/>
          <w:szCs w:val="24"/>
          <w:lang w:val="ru-RU"/>
        </w:rPr>
        <w:t>» е 20</w:t>
      </w:r>
      <w:r w:rsidRPr="00636E54">
        <w:rPr>
          <w:rFonts w:ascii="Times New Roman" w:hAnsi="Times New Roman" w:cs="Times New Roman"/>
          <w:sz w:val="24"/>
          <w:szCs w:val="24"/>
          <w:lang w:val="ru-RU"/>
        </w:rPr>
        <w:t xml:space="preserve"> %</w:t>
      </w:r>
    </w:p>
    <w:p w:rsidR="00AB6A94" w:rsidRPr="00636E54" w:rsidRDefault="00AB6A94" w:rsidP="00AB6A94">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Относите</w:t>
      </w:r>
      <w:r>
        <w:rPr>
          <w:rFonts w:ascii="Times New Roman" w:hAnsi="Times New Roman" w:cs="Times New Roman"/>
          <w:sz w:val="24"/>
          <w:szCs w:val="24"/>
          <w:lang w:val="ru-RU"/>
        </w:rPr>
        <w:t xml:space="preserve">лната тежест на </w:t>
      </w:r>
      <w:r w:rsidR="005649E5">
        <w:rPr>
          <w:rFonts w:ascii="Times New Roman" w:hAnsi="Times New Roman" w:cs="Times New Roman"/>
          <w:sz w:val="24"/>
          <w:szCs w:val="24"/>
          <w:lang w:val="ru-RU"/>
        </w:rPr>
        <w:t>показател «Срок на доставка» е 2</w:t>
      </w:r>
      <w:r>
        <w:rPr>
          <w:rFonts w:ascii="Times New Roman" w:hAnsi="Times New Roman" w:cs="Times New Roman"/>
          <w:sz w:val="24"/>
          <w:szCs w:val="24"/>
          <w:lang w:val="ru-RU"/>
        </w:rPr>
        <w:t>0</w:t>
      </w:r>
      <w:r w:rsidRPr="00636E54">
        <w:rPr>
          <w:rFonts w:ascii="Times New Roman" w:hAnsi="Times New Roman" w:cs="Times New Roman"/>
          <w:sz w:val="24"/>
          <w:szCs w:val="24"/>
          <w:lang w:val="ru-RU"/>
        </w:rPr>
        <w:t xml:space="preserve"> %</w:t>
      </w: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Относителната тежест на показате</w:t>
      </w:r>
      <w:r w:rsidR="005649E5">
        <w:rPr>
          <w:rFonts w:ascii="Times New Roman" w:hAnsi="Times New Roman" w:cs="Times New Roman"/>
          <w:sz w:val="24"/>
          <w:szCs w:val="24"/>
          <w:lang w:val="ru-RU"/>
        </w:rPr>
        <w:t>л «Допълнително оборудване» е 1</w:t>
      </w:r>
      <w:r w:rsidR="00AB6A94">
        <w:rPr>
          <w:rFonts w:ascii="Times New Roman" w:hAnsi="Times New Roman" w:cs="Times New Roman"/>
          <w:sz w:val="24"/>
          <w:szCs w:val="24"/>
          <w:lang w:val="ru-RU"/>
        </w:rPr>
        <w:t>0</w:t>
      </w:r>
      <w:r w:rsidRPr="00636E54">
        <w:rPr>
          <w:rFonts w:ascii="Times New Roman" w:hAnsi="Times New Roman" w:cs="Times New Roman"/>
          <w:sz w:val="24"/>
          <w:szCs w:val="24"/>
          <w:lang w:val="ru-RU"/>
        </w:rPr>
        <w:t xml:space="preserve"> %</w:t>
      </w:r>
    </w:p>
    <w:p w:rsidR="00E87CF1" w:rsidRPr="00636E54" w:rsidRDefault="00E87CF1" w:rsidP="00E87CF1">
      <w:pPr>
        <w:pStyle w:val="PlainText"/>
        <w:ind w:firstLine="720"/>
        <w:jc w:val="both"/>
        <w:rPr>
          <w:rFonts w:ascii="Times New Roman" w:hAnsi="Times New Roman" w:cs="Times New Roman"/>
          <w:sz w:val="24"/>
          <w:szCs w:val="24"/>
          <w:lang w:val="ru-RU"/>
        </w:rPr>
      </w:pPr>
    </w:p>
    <w:p w:rsidR="00E87CF1" w:rsidRPr="00636E54" w:rsidRDefault="00E87CF1" w:rsidP="00E87CF1">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Оценката в точки по показател «Цена» се определя по формулата:</w:t>
      </w:r>
    </w:p>
    <w:p w:rsidR="00E87CF1" w:rsidRPr="00636E54" w:rsidRDefault="00E87CF1" w:rsidP="00E87CF1">
      <w:pPr>
        <w:pStyle w:val="PlainText"/>
        <w:ind w:firstLine="720"/>
        <w:jc w:val="both"/>
        <w:rPr>
          <w:rFonts w:ascii="Times New Roman" w:hAnsi="Times New Roman" w:cs="Times New Roman"/>
          <w:b/>
          <w:sz w:val="24"/>
          <w:szCs w:val="24"/>
          <w:lang w:val="ru-RU"/>
        </w:rPr>
      </w:pPr>
      <w:r w:rsidRPr="00636E54">
        <w:rPr>
          <w:rFonts w:ascii="Times New Roman" w:hAnsi="Times New Roman" w:cs="Times New Roman"/>
          <w:b/>
          <w:sz w:val="24"/>
          <w:szCs w:val="24"/>
          <w:lang w:val="ru-RU"/>
        </w:rPr>
        <w:t xml:space="preserve">                   Цmin</w:t>
      </w:r>
    </w:p>
    <w:p w:rsidR="00E87CF1" w:rsidRPr="00636E54" w:rsidRDefault="00E87CF1" w:rsidP="00E87CF1">
      <w:pPr>
        <w:pStyle w:val="PlainText"/>
        <w:ind w:firstLine="720"/>
        <w:jc w:val="both"/>
        <w:rPr>
          <w:rFonts w:ascii="Times New Roman" w:hAnsi="Times New Roman" w:cs="Times New Roman"/>
          <w:b/>
          <w:sz w:val="24"/>
          <w:szCs w:val="24"/>
          <w:lang w:val="ru-RU"/>
        </w:rPr>
      </w:pPr>
      <w:r w:rsidRPr="00636E54">
        <w:rPr>
          <w:rFonts w:ascii="Times New Roman" w:hAnsi="Times New Roman" w:cs="Times New Roman"/>
          <w:b/>
          <w:sz w:val="24"/>
          <w:szCs w:val="24"/>
          <w:lang w:val="bg-BG"/>
        </w:rPr>
        <w:t>Ц</w:t>
      </w:r>
      <w:r w:rsidRPr="00636E54">
        <w:rPr>
          <w:rFonts w:ascii="Times New Roman" w:hAnsi="Times New Roman" w:cs="Times New Roman"/>
          <w:b/>
          <w:sz w:val="24"/>
          <w:szCs w:val="24"/>
          <w:lang w:val="ru-RU"/>
        </w:rPr>
        <w:t xml:space="preserve">  = 50 х ––––––––,</w:t>
      </w:r>
      <w:r w:rsidRPr="00636E54">
        <w:rPr>
          <w:rFonts w:ascii="Times New Roman" w:hAnsi="Times New Roman" w:cs="Times New Roman"/>
          <w:sz w:val="24"/>
          <w:szCs w:val="24"/>
          <w:lang w:val="ru-RU"/>
        </w:rPr>
        <w:t xml:space="preserve"> където</w:t>
      </w:r>
    </w:p>
    <w:p w:rsidR="00E87CF1" w:rsidRPr="00636E54" w:rsidRDefault="00E87CF1" w:rsidP="00E87CF1">
      <w:pPr>
        <w:pStyle w:val="PlainText"/>
        <w:ind w:firstLine="720"/>
        <w:jc w:val="both"/>
        <w:rPr>
          <w:rFonts w:ascii="Times New Roman" w:hAnsi="Times New Roman" w:cs="Times New Roman"/>
          <w:b/>
          <w:sz w:val="24"/>
          <w:szCs w:val="24"/>
          <w:lang w:val="bg-BG"/>
        </w:rPr>
      </w:pPr>
      <w:r w:rsidRPr="00636E54">
        <w:rPr>
          <w:rFonts w:ascii="Times New Roman" w:hAnsi="Times New Roman" w:cs="Times New Roman"/>
          <w:b/>
          <w:sz w:val="24"/>
          <w:szCs w:val="24"/>
          <w:lang w:val="ru-RU"/>
        </w:rPr>
        <w:t xml:space="preserve">                   </w:t>
      </w:r>
      <w:r w:rsidRPr="00636E54">
        <w:rPr>
          <w:rFonts w:ascii="Times New Roman" w:hAnsi="Times New Roman" w:cs="Times New Roman"/>
          <w:b/>
          <w:sz w:val="24"/>
          <w:szCs w:val="24"/>
          <w:lang w:val="bg-BG"/>
        </w:rPr>
        <w:t>Ц</w:t>
      </w:r>
      <w:r w:rsidRPr="00636E54">
        <w:rPr>
          <w:rFonts w:ascii="Times New Roman" w:hAnsi="Times New Roman" w:cs="Times New Roman"/>
          <w:b/>
          <w:sz w:val="24"/>
          <w:szCs w:val="24"/>
          <w:lang w:val="en-US"/>
        </w:rPr>
        <w:t>i</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Ц</w:t>
      </w:r>
      <w:r w:rsidRPr="00636E54">
        <w:rPr>
          <w:rFonts w:ascii="Times New Roman" w:hAnsi="Times New Roman" w:cs="Times New Roman"/>
          <w:sz w:val="24"/>
          <w:szCs w:val="24"/>
          <w:lang w:val="en-US"/>
        </w:rPr>
        <w:t>min</w:t>
      </w:r>
      <w:r w:rsidRPr="00636E54">
        <w:rPr>
          <w:rFonts w:ascii="Times New Roman" w:hAnsi="Times New Roman" w:cs="Times New Roman"/>
          <w:sz w:val="24"/>
          <w:szCs w:val="24"/>
          <w:lang w:val="ru-RU"/>
        </w:rPr>
        <w:t xml:space="preserve"> </w:t>
      </w:r>
      <w:r w:rsidRPr="00636E54">
        <w:rPr>
          <w:rFonts w:ascii="Times New Roman" w:hAnsi="Times New Roman" w:cs="Times New Roman"/>
          <w:sz w:val="24"/>
          <w:szCs w:val="24"/>
          <w:lang w:val="bg-BG"/>
        </w:rPr>
        <w:t>е най-ниската цена в лева, предложена от участник, допуснат до оценка, а</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Ц</w:t>
      </w:r>
      <w:r w:rsidRPr="00636E54">
        <w:rPr>
          <w:rFonts w:ascii="Times New Roman" w:hAnsi="Times New Roman" w:cs="Times New Roman"/>
          <w:sz w:val="24"/>
          <w:szCs w:val="24"/>
          <w:lang w:val="en-US"/>
        </w:rPr>
        <w:t>i</w:t>
      </w:r>
      <w:r w:rsidRPr="00636E54">
        <w:rPr>
          <w:rFonts w:ascii="Times New Roman" w:hAnsi="Times New Roman" w:cs="Times New Roman"/>
          <w:sz w:val="24"/>
          <w:szCs w:val="24"/>
          <w:lang w:val="bg-BG"/>
        </w:rPr>
        <w:t xml:space="preserve"> е предложената цена в лева от конкретния участник, чието предложение се оценява.</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 xml:space="preserve">Най-високата оценка по този показател е 50 точки и се дава на участника/ците, предложил/и горепосочените компоненти, така че сборът им да формира най-малко число. </w:t>
      </w:r>
    </w:p>
    <w:p w:rsidR="00E87CF1" w:rsidRPr="00636E54" w:rsidRDefault="00E87CF1" w:rsidP="00E87CF1">
      <w:pPr>
        <w:pStyle w:val="PlainText"/>
        <w:ind w:firstLine="720"/>
        <w:jc w:val="both"/>
        <w:rPr>
          <w:rFonts w:ascii="Times New Roman" w:hAnsi="Times New Roman" w:cs="Times New Roman"/>
          <w:sz w:val="24"/>
          <w:szCs w:val="24"/>
          <w:lang w:val="bg-BG"/>
        </w:rPr>
      </w:pP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Оценката в точки по показател „Гаранционен срок” се определя по формулата:</w:t>
      </w:r>
    </w:p>
    <w:p w:rsidR="00E87CF1" w:rsidRPr="00636E54" w:rsidRDefault="00E87CF1" w:rsidP="00E87CF1">
      <w:pPr>
        <w:pStyle w:val="PlainText"/>
        <w:ind w:firstLine="720"/>
        <w:jc w:val="both"/>
        <w:rPr>
          <w:rFonts w:ascii="Times New Roman" w:hAnsi="Times New Roman" w:cs="Times New Roman"/>
          <w:b/>
          <w:sz w:val="24"/>
          <w:szCs w:val="24"/>
          <w:lang w:val="en-US"/>
        </w:rPr>
      </w:pPr>
      <w:r w:rsidRPr="00636E54">
        <w:rPr>
          <w:rFonts w:ascii="Times New Roman" w:hAnsi="Times New Roman" w:cs="Times New Roman"/>
          <w:sz w:val="24"/>
          <w:szCs w:val="24"/>
          <w:lang w:val="bg-BG"/>
        </w:rPr>
        <w:t xml:space="preserve">                      </w:t>
      </w:r>
      <w:r w:rsidRPr="00636E54">
        <w:rPr>
          <w:rFonts w:ascii="Times New Roman" w:hAnsi="Times New Roman" w:cs="Times New Roman"/>
          <w:b/>
          <w:sz w:val="24"/>
          <w:szCs w:val="24"/>
          <w:lang w:val="bg-BG"/>
        </w:rPr>
        <w:t>ГС</w:t>
      </w:r>
      <w:r w:rsidRPr="00636E54">
        <w:rPr>
          <w:rFonts w:ascii="Times New Roman" w:hAnsi="Times New Roman" w:cs="Times New Roman"/>
          <w:b/>
          <w:sz w:val="24"/>
          <w:szCs w:val="24"/>
          <w:lang w:val="en-US"/>
        </w:rPr>
        <w:t>i</w:t>
      </w:r>
    </w:p>
    <w:p w:rsidR="00E87CF1" w:rsidRPr="00636E54" w:rsidRDefault="00AB6A94" w:rsidP="00E87CF1">
      <w:pPr>
        <w:pStyle w:val="PlainTex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lastRenderedPageBreak/>
        <w:t>ГС = 20</w:t>
      </w:r>
      <w:r w:rsidR="00E87CF1" w:rsidRPr="00636E54">
        <w:rPr>
          <w:rFonts w:ascii="Times New Roman" w:hAnsi="Times New Roman" w:cs="Times New Roman"/>
          <w:b/>
          <w:sz w:val="24"/>
          <w:szCs w:val="24"/>
          <w:lang w:val="bg-BG"/>
        </w:rPr>
        <w:t xml:space="preserve"> х ––––––––––</w:t>
      </w:r>
      <w:r w:rsidR="00E87CF1" w:rsidRPr="00636E54">
        <w:rPr>
          <w:rFonts w:ascii="Times New Roman" w:hAnsi="Times New Roman" w:cs="Times New Roman"/>
          <w:sz w:val="24"/>
          <w:szCs w:val="24"/>
          <w:lang w:val="bg-BG"/>
        </w:rPr>
        <w:t>, където</w:t>
      </w:r>
    </w:p>
    <w:p w:rsidR="00E87CF1" w:rsidRPr="00636E54" w:rsidRDefault="00E87CF1" w:rsidP="00E87CF1">
      <w:pPr>
        <w:pStyle w:val="PlainText"/>
        <w:ind w:firstLine="720"/>
        <w:jc w:val="both"/>
        <w:rPr>
          <w:rFonts w:ascii="Times New Roman" w:hAnsi="Times New Roman" w:cs="Times New Roman"/>
          <w:b/>
          <w:sz w:val="24"/>
          <w:szCs w:val="24"/>
          <w:lang w:val="en-US"/>
        </w:rPr>
      </w:pPr>
      <w:r w:rsidRPr="00636E54">
        <w:rPr>
          <w:rFonts w:ascii="Times New Roman" w:hAnsi="Times New Roman" w:cs="Times New Roman"/>
          <w:sz w:val="24"/>
          <w:szCs w:val="24"/>
          <w:lang w:val="bg-BG"/>
        </w:rPr>
        <w:t xml:space="preserve">                      </w:t>
      </w:r>
      <w:r w:rsidRPr="00636E54">
        <w:rPr>
          <w:rFonts w:ascii="Times New Roman" w:hAnsi="Times New Roman" w:cs="Times New Roman"/>
          <w:b/>
          <w:sz w:val="24"/>
          <w:szCs w:val="24"/>
          <w:lang w:val="bg-BG"/>
        </w:rPr>
        <w:t>ГС</w:t>
      </w:r>
      <w:r w:rsidRPr="00636E54">
        <w:rPr>
          <w:rFonts w:ascii="Times New Roman" w:hAnsi="Times New Roman" w:cs="Times New Roman"/>
          <w:b/>
          <w:sz w:val="24"/>
          <w:szCs w:val="24"/>
          <w:lang w:val="en-US"/>
        </w:rPr>
        <w:t>max</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ГС</w:t>
      </w:r>
      <w:r w:rsidRPr="00636E54">
        <w:rPr>
          <w:rFonts w:ascii="Times New Roman" w:hAnsi="Times New Roman" w:cs="Times New Roman"/>
          <w:sz w:val="24"/>
          <w:szCs w:val="24"/>
          <w:lang w:val="en-US"/>
        </w:rPr>
        <w:t>i</w:t>
      </w:r>
      <w:r w:rsidRPr="00636E54">
        <w:rPr>
          <w:rFonts w:ascii="Times New Roman" w:hAnsi="Times New Roman" w:cs="Times New Roman"/>
          <w:sz w:val="24"/>
          <w:szCs w:val="24"/>
          <w:lang w:val="ru-RU"/>
        </w:rPr>
        <w:t xml:space="preserve"> </w:t>
      </w:r>
      <w:r w:rsidRPr="00636E54">
        <w:rPr>
          <w:rFonts w:ascii="Times New Roman" w:hAnsi="Times New Roman" w:cs="Times New Roman"/>
          <w:sz w:val="24"/>
          <w:szCs w:val="24"/>
          <w:lang w:val="en-US"/>
        </w:rPr>
        <w:t>e</w:t>
      </w:r>
      <w:r w:rsidRPr="00636E54">
        <w:rPr>
          <w:rFonts w:ascii="Times New Roman" w:hAnsi="Times New Roman" w:cs="Times New Roman"/>
          <w:sz w:val="24"/>
          <w:szCs w:val="24"/>
          <w:lang w:val="ru-RU"/>
        </w:rPr>
        <w:t xml:space="preserve"> </w:t>
      </w:r>
      <w:r w:rsidRPr="00636E54">
        <w:rPr>
          <w:rFonts w:ascii="Times New Roman" w:hAnsi="Times New Roman" w:cs="Times New Roman"/>
          <w:sz w:val="24"/>
          <w:szCs w:val="24"/>
          <w:lang w:val="bg-BG"/>
        </w:rPr>
        <w:t>предложения гаранционен срок</w:t>
      </w:r>
      <w:r w:rsidRPr="00636E54">
        <w:rPr>
          <w:rFonts w:ascii="Times New Roman" w:hAnsi="Times New Roman" w:cs="Times New Roman"/>
          <w:sz w:val="24"/>
          <w:szCs w:val="24"/>
          <w:lang w:val="ru-RU"/>
        </w:rPr>
        <w:t xml:space="preserve"> за периода на гаранция</w:t>
      </w:r>
      <w:r w:rsidRPr="00636E54">
        <w:rPr>
          <w:rFonts w:ascii="Times New Roman" w:hAnsi="Times New Roman" w:cs="Times New Roman"/>
          <w:sz w:val="24"/>
          <w:szCs w:val="24"/>
          <w:lang w:val="bg-BG"/>
        </w:rPr>
        <w:t xml:space="preserve"> в месеци </w:t>
      </w:r>
      <w:r w:rsidR="00D4297A">
        <w:rPr>
          <w:rFonts w:ascii="Times New Roman" w:hAnsi="Times New Roman" w:cs="Times New Roman"/>
          <w:sz w:val="24"/>
          <w:szCs w:val="24"/>
          <w:lang w:val="bg-BG"/>
        </w:rPr>
        <w:t xml:space="preserve">на трактора </w:t>
      </w:r>
      <w:r w:rsidRPr="00636E54">
        <w:rPr>
          <w:rFonts w:ascii="Times New Roman" w:hAnsi="Times New Roman" w:cs="Times New Roman"/>
          <w:sz w:val="24"/>
          <w:szCs w:val="24"/>
          <w:lang w:val="bg-BG"/>
        </w:rPr>
        <w:t>от конкретния участник, чието предложение се оценява, а</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ГС</w:t>
      </w:r>
      <w:r w:rsidRPr="00636E54">
        <w:rPr>
          <w:rFonts w:ascii="Times New Roman" w:hAnsi="Times New Roman" w:cs="Times New Roman"/>
          <w:sz w:val="24"/>
          <w:szCs w:val="24"/>
          <w:lang w:val="en-US"/>
        </w:rPr>
        <w:t>max</w:t>
      </w:r>
      <w:r w:rsidRPr="00636E54">
        <w:rPr>
          <w:rFonts w:ascii="Times New Roman" w:hAnsi="Times New Roman" w:cs="Times New Roman"/>
          <w:sz w:val="24"/>
          <w:szCs w:val="24"/>
          <w:lang w:val="bg-BG"/>
        </w:rPr>
        <w:t xml:space="preserve"> е най-дългия гаранционен срок в месеци, предложен от участник, допуснат до оценка.</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Най-висока</w:t>
      </w:r>
      <w:r w:rsidR="00AB6A94">
        <w:rPr>
          <w:rFonts w:ascii="Times New Roman" w:hAnsi="Times New Roman" w:cs="Times New Roman"/>
          <w:sz w:val="24"/>
          <w:szCs w:val="24"/>
          <w:lang w:val="bg-BG"/>
        </w:rPr>
        <w:t>та оценка по този показател е 20</w:t>
      </w:r>
      <w:r w:rsidRPr="00636E54">
        <w:rPr>
          <w:rFonts w:ascii="Times New Roman" w:hAnsi="Times New Roman" w:cs="Times New Roman"/>
          <w:sz w:val="24"/>
          <w:szCs w:val="24"/>
          <w:lang w:val="bg-BG"/>
        </w:rPr>
        <w:t xml:space="preserve"> точки и се дава на участника/ците, предложил/и най-дълъг гаранционен срок.</w:t>
      </w:r>
    </w:p>
    <w:p w:rsidR="00AB6A94" w:rsidRDefault="00AB6A94" w:rsidP="00E87CF1">
      <w:pPr>
        <w:pStyle w:val="PlainText"/>
        <w:ind w:firstLine="720"/>
        <w:jc w:val="both"/>
        <w:rPr>
          <w:rFonts w:ascii="Times New Roman" w:hAnsi="Times New Roman" w:cs="Times New Roman"/>
          <w:sz w:val="24"/>
          <w:szCs w:val="24"/>
          <w:lang w:val="bg-BG"/>
        </w:rPr>
      </w:pPr>
    </w:p>
    <w:p w:rsidR="00AB6A94" w:rsidRPr="00636E54" w:rsidRDefault="00AB6A94" w:rsidP="00AB6A94">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Оценката в</w:t>
      </w:r>
      <w:r w:rsidR="00A903E5">
        <w:rPr>
          <w:rFonts w:ascii="Times New Roman" w:hAnsi="Times New Roman" w:cs="Times New Roman"/>
          <w:sz w:val="24"/>
          <w:szCs w:val="24"/>
          <w:lang w:val="bg-BG"/>
        </w:rPr>
        <w:t xml:space="preserve"> точки по показател „</w:t>
      </w:r>
      <w:r>
        <w:rPr>
          <w:rFonts w:ascii="Times New Roman" w:hAnsi="Times New Roman" w:cs="Times New Roman"/>
          <w:sz w:val="24"/>
          <w:szCs w:val="24"/>
          <w:lang w:val="bg-BG"/>
        </w:rPr>
        <w:t>С</w:t>
      </w:r>
      <w:r w:rsidRPr="00636E54">
        <w:rPr>
          <w:rFonts w:ascii="Times New Roman" w:hAnsi="Times New Roman" w:cs="Times New Roman"/>
          <w:sz w:val="24"/>
          <w:szCs w:val="24"/>
          <w:lang w:val="bg-BG"/>
        </w:rPr>
        <w:t>рок</w:t>
      </w:r>
      <w:r>
        <w:rPr>
          <w:rFonts w:ascii="Times New Roman" w:hAnsi="Times New Roman" w:cs="Times New Roman"/>
          <w:sz w:val="24"/>
          <w:szCs w:val="24"/>
          <w:lang w:val="bg-BG"/>
        </w:rPr>
        <w:t xml:space="preserve"> на доставка</w:t>
      </w:r>
      <w:r w:rsidRPr="00636E54">
        <w:rPr>
          <w:rFonts w:ascii="Times New Roman" w:hAnsi="Times New Roman" w:cs="Times New Roman"/>
          <w:sz w:val="24"/>
          <w:szCs w:val="24"/>
          <w:lang w:val="bg-BG"/>
        </w:rPr>
        <w:t>” се определя по формулата:</w:t>
      </w:r>
    </w:p>
    <w:p w:rsidR="00AB6A94" w:rsidRPr="0038675D" w:rsidRDefault="00AB6A94" w:rsidP="00AB6A94">
      <w:pPr>
        <w:pStyle w:val="PlainText"/>
        <w:ind w:firstLine="720"/>
        <w:jc w:val="both"/>
        <w:rPr>
          <w:rFonts w:ascii="Times New Roman" w:hAnsi="Times New Roman" w:cs="Times New Roman"/>
          <w:b/>
          <w:sz w:val="24"/>
          <w:szCs w:val="24"/>
          <w:lang w:val="en-US"/>
        </w:rPr>
      </w:pPr>
      <w:r w:rsidRPr="00636E54">
        <w:rPr>
          <w:rFonts w:ascii="Times New Roman" w:hAnsi="Times New Roman" w:cs="Times New Roman"/>
          <w:sz w:val="24"/>
          <w:szCs w:val="24"/>
          <w:lang w:val="bg-BG"/>
        </w:rPr>
        <w:t xml:space="preserve">                      </w:t>
      </w:r>
      <w:r>
        <w:rPr>
          <w:rFonts w:ascii="Times New Roman" w:hAnsi="Times New Roman" w:cs="Times New Roman"/>
          <w:b/>
          <w:sz w:val="24"/>
          <w:szCs w:val="24"/>
          <w:lang w:val="bg-BG"/>
        </w:rPr>
        <w:t>СД</w:t>
      </w:r>
      <w:r w:rsidR="0038675D">
        <w:rPr>
          <w:rFonts w:ascii="Times New Roman" w:hAnsi="Times New Roman" w:cs="Times New Roman"/>
          <w:b/>
          <w:sz w:val="24"/>
          <w:szCs w:val="24"/>
          <w:lang w:val="en-US"/>
        </w:rPr>
        <w:t>min</w:t>
      </w:r>
    </w:p>
    <w:p w:rsidR="00AB6A94" w:rsidRPr="00636E54" w:rsidRDefault="005649E5" w:rsidP="00AB6A94">
      <w:pPr>
        <w:pStyle w:val="PlainTex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СД = 2</w:t>
      </w:r>
      <w:r w:rsidR="00AB6A94">
        <w:rPr>
          <w:rFonts w:ascii="Times New Roman" w:hAnsi="Times New Roman" w:cs="Times New Roman"/>
          <w:b/>
          <w:sz w:val="24"/>
          <w:szCs w:val="24"/>
          <w:lang w:val="bg-BG"/>
        </w:rPr>
        <w:t>0</w:t>
      </w:r>
      <w:r w:rsidR="00AB6A94" w:rsidRPr="00636E54">
        <w:rPr>
          <w:rFonts w:ascii="Times New Roman" w:hAnsi="Times New Roman" w:cs="Times New Roman"/>
          <w:b/>
          <w:sz w:val="24"/>
          <w:szCs w:val="24"/>
          <w:lang w:val="bg-BG"/>
        </w:rPr>
        <w:t xml:space="preserve"> х ––––––––––</w:t>
      </w:r>
      <w:r w:rsidR="00AB6A94" w:rsidRPr="00636E54">
        <w:rPr>
          <w:rFonts w:ascii="Times New Roman" w:hAnsi="Times New Roman" w:cs="Times New Roman"/>
          <w:sz w:val="24"/>
          <w:szCs w:val="24"/>
          <w:lang w:val="bg-BG"/>
        </w:rPr>
        <w:t>, където</w:t>
      </w:r>
    </w:p>
    <w:p w:rsidR="00AB6A94" w:rsidRPr="00636E54" w:rsidRDefault="00AB6A94" w:rsidP="00AB6A94">
      <w:pPr>
        <w:pStyle w:val="PlainText"/>
        <w:ind w:firstLine="720"/>
        <w:jc w:val="both"/>
        <w:rPr>
          <w:rFonts w:ascii="Times New Roman" w:hAnsi="Times New Roman" w:cs="Times New Roman"/>
          <w:b/>
          <w:sz w:val="24"/>
          <w:szCs w:val="24"/>
          <w:lang w:val="en-US"/>
        </w:rPr>
      </w:pPr>
      <w:r w:rsidRPr="00636E54">
        <w:rPr>
          <w:rFonts w:ascii="Times New Roman" w:hAnsi="Times New Roman" w:cs="Times New Roman"/>
          <w:sz w:val="24"/>
          <w:szCs w:val="24"/>
          <w:lang w:val="bg-BG"/>
        </w:rPr>
        <w:t xml:space="preserve">                      </w:t>
      </w:r>
      <w:r>
        <w:rPr>
          <w:rFonts w:ascii="Times New Roman" w:hAnsi="Times New Roman" w:cs="Times New Roman"/>
          <w:b/>
          <w:sz w:val="24"/>
          <w:szCs w:val="24"/>
          <w:lang w:val="bg-BG"/>
        </w:rPr>
        <w:t>СД</w:t>
      </w:r>
      <w:r w:rsidR="0038675D">
        <w:rPr>
          <w:rFonts w:ascii="Times New Roman" w:hAnsi="Times New Roman" w:cs="Times New Roman"/>
          <w:b/>
          <w:sz w:val="24"/>
          <w:szCs w:val="24"/>
          <w:lang w:val="en-US"/>
        </w:rPr>
        <w:t>i</w:t>
      </w:r>
    </w:p>
    <w:p w:rsidR="00AB6A94" w:rsidRPr="00636E54" w:rsidRDefault="00AB6A94" w:rsidP="00AB6A94">
      <w:pPr>
        <w:pStyle w:val="PlainTex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СД</w:t>
      </w:r>
      <w:r w:rsidRPr="00636E54">
        <w:rPr>
          <w:rFonts w:ascii="Times New Roman" w:hAnsi="Times New Roman" w:cs="Times New Roman"/>
          <w:sz w:val="24"/>
          <w:szCs w:val="24"/>
          <w:lang w:val="en-US"/>
        </w:rPr>
        <w:t>i</w:t>
      </w:r>
      <w:r w:rsidRPr="00636E54">
        <w:rPr>
          <w:rFonts w:ascii="Times New Roman" w:hAnsi="Times New Roman" w:cs="Times New Roman"/>
          <w:sz w:val="24"/>
          <w:szCs w:val="24"/>
          <w:lang w:val="ru-RU"/>
        </w:rPr>
        <w:t xml:space="preserve"> </w:t>
      </w:r>
      <w:r w:rsidRPr="00636E54">
        <w:rPr>
          <w:rFonts w:ascii="Times New Roman" w:hAnsi="Times New Roman" w:cs="Times New Roman"/>
          <w:sz w:val="24"/>
          <w:szCs w:val="24"/>
          <w:lang w:val="en-US"/>
        </w:rPr>
        <w:t>e</w:t>
      </w:r>
      <w:r w:rsidRPr="00636E54">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предложения </w:t>
      </w:r>
      <w:r w:rsidRPr="00636E54">
        <w:rPr>
          <w:rFonts w:ascii="Times New Roman" w:hAnsi="Times New Roman" w:cs="Times New Roman"/>
          <w:sz w:val="24"/>
          <w:szCs w:val="24"/>
          <w:lang w:val="bg-BG"/>
        </w:rPr>
        <w:t xml:space="preserve"> срок</w:t>
      </w:r>
      <w:r>
        <w:rPr>
          <w:rFonts w:ascii="Times New Roman" w:hAnsi="Times New Roman" w:cs="Times New Roman"/>
          <w:sz w:val="24"/>
          <w:szCs w:val="24"/>
          <w:lang w:val="bg-BG"/>
        </w:rPr>
        <w:t xml:space="preserve"> на доставка в дни</w:t>
      </w:r>
      <w:r w:rsidR="00D4297A">
        <w:rPr>
          <w:rFonts w:ascii="Times New Roman" w:hAnsi="Times New Roman" w:cs="Times New Roman"/>
          <w:sz w:val="24"/>
          <w:szCs w:val="24"/>
          <w:lang w:val="bg-BG"/>
        </w:rPr>
        <w:t xml:space="preserve"> на трактора</w:t>
      </w:r>
      <w:r w:rsidRPr="00636E54">
        <w:rPr>
          <w:rFonts w:ascii="Times New Roman" w:hAnsi="Times New Roman" w:cs="Times New Roman"/>
          <w:sz w:val="24"/>
          <w:szCs w:val="24"/>
          <w:lang w:val="bg-BG"/>
        </w:rPr>
        <w:t xml:space="preserve"> от конкретния участник, чието предложение се оценява, а</w:t>
      </w:r>
    </w:p>
    <w:p w:rsidR="00AB6A94" w:rsidRPr="00636E54" w:rsidRDefault="00AB6A94" w:rsidP="00AB6A94">
      <w:pPr>
        <w:pStyle w:val="PlainTex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СД</w:t>
      </w:r>
      <w:r w:rsidR="0038675D">
        <w:rPr>
          <w:rFonts w:ascii="Times New Roman" w:hAnsi="Times New Roman" w:cs="Times New Roman"/>
          <w:sz w:val="24"/>
          <w:szCs w:val="24"/>
          <w:lang w:val="en-US"/>
        </w:rPr>
        <w:t>min</w:t>
      </w:r>
      <w:r w:rsidR="0038675D">
        <w:rPr>
          <w:rFonts w:ascii="Times New Roman" w:hAnsi="Times New Roman" w:cs="Times New Roman"/>
          <w:sz w:val="24"/>
          <w:szCs w:val="24"/>
          <w:lang w:val="bg-BG"/>
        </w:rPr>
        <w:t xml:space="preserve"> е най-краткия срок в дни</w:t>
      </w:r>
      <w:r w:rsidRPr="00636E54">
        <w:rPr>
          <w:rFonts w:ascii="Times New Roman" w:hAnsi="Times New Roman" w:cs="Times New Roman"/>
          <w:sz w:val="24"/>
          <w:szCs w:val="24"/>
          <w:lang w:val="bg-BG"/>
        </w:rPr>
        <w:t>, предложен от участник, допуснат до оценка.</w:t>
      </w:r>
    </w:p>
    <w:p w:rsidR="00AB6A94" w:rsidRPr="00636E54" w:rsidRDefault="00AB6A94" w:rsidP="00AB6A94">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Най-висока</w:t>
      </w:r>
      <w:r w:rsidR="005649E5">
        <w:rPr>
          <w:rFonts w:ascii="Times New Roman" w:hAnsi="Times New Roman" w:cs="Times New Roman"/>
          <w:sz w:val="24"/>
          <w:szCs w:val="24"/>
          <w:lang w:val="bg-BG"/>
        </w:rPr>
        <w:t>та оценка по този показател е 2</w:t>
      </w:r>
      <w:r>
        <w:rPr>
          <w:rFonts w:ascii="Times New Roman" w:hAnsi="Times New Roman" w:cs="Times New Roman"/>
          <w:sz w:val="24"/>
          <w:szCs w:val="24"/>
          <w:lang w:val="bg-BG"/>
        </w:rPr>
        <w:t>0</w:t>
      </w:r>
      <w:r w:rsidRPr="00636E54">
        <w:rPr>
          <w:rFonts w:ascii="Times New Roman" w:hAnsi="Times New Roman" w:cs="Times New Roman"/>
          <w:sz w:val="24"/>
          <w:szCs w:val="24"/>
          <w:lang w:val="bg-BG"/>
        </w:rPr>
        <w:t xml:space="preserve"> точки и се дава на участ</w:t>
      </w:r>
      <w:r w:rsidR="0038675D">
        <w:rPr>
          <w:rFonts w:ascii="Times New Roman" w:hAnsi="Times New Roman" w:cs="Times New Roman"/>
          <w:sz w:val="24"/>
          <w:szCs w:val="24"/>
          <w:lang w:val="bg-BG"/>
        </w:rPr>
        <w:t>ника/ците, предложил/и най-кратък</w:t>
      </w:r>
      <w:r w:rsidRPr="00636E54">
        <w:rPr>
          <w:rFonts w:ascii="Times New Roman" w:hAnsi="Times New Roman" w:cs="Times New Roman"/>
          <w:sz w:val="24"/>
          <w:szCs w:val="24"/>
          <w:lang w:val="bg-BG"/>
        </w:rPr>
        <w:t xml:space="preserve"> срок</w:t>
      </w:r>
      <w:r w:rsidR="0038675D">
        <w:rPr>
          <w:rFonts w:ascii="Times New Roman" w:hAnsi="Times New Roman" w:cs="Times New Roman"/>
          <w:sz w:val="24"/>
          <w:szCs w:val="24"/>
          <w:lang w:val="bg-BG"/>
        </w:rPr>
        <w:t xml:space="preserve"> на доставка</w:t>
      </w:r>
      <w:r w:rsidRPr="00636E54">
        <w:rPr>
          <w:rFonts w:ascii="Times New Roman" w:hAnsi="Times New Roman" w:cs="Times New Roman"/>
          <w:sz w:val="24"/>
          <w:szCs w:val="24"/>
          <w:lang w:val="bg-BG"/>
        </w:rPr>
        <w:t>.</w:t>
      </w:r>
    </w:p>
    <w:p w:rsidR="00AB6A94" w:rsidRDefault="00AB6A94" w:rsidP="0038675D">
      <w:pPr>
        <w:pStyle w:val="PlainText"/>
        <w:jc w:val="both"/>
        <w:rPr>
          <w:rFonts w:ascii="Times New Roman" w:hAnsi="Times New Roman" w:cs="Times New Roman"/>
          <w:sz w:val="24"/>
          <w:szCs w:val="24"/>
          <w:lang w:val="bg-BG"/>
        </w:rPr>
      </w:pPr>
    </w:p>
    <w:p w:rsidR="00E87CF1" w:rsidRDefault="00E87CF1" w:rsidP="001C7FBC">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Оценката в точки по показател „Допълнително оборудване” е сбор от получени точки за наличие на функционалности по следните подпоказатели:</w:t>
      </w:r>
    </w:p>
    <w:p w:rsidR="001C7FBC" w:rsidRPr="00636E54" w:rsidRDefault="001C7FBC" w:rsidP="001C7FBC">
      <w:pPr>
        <w:pStyle w:val="PlainText"/>
        <w:ind w:firstLine="720"/>
        <w:jc w:val="both"/>
        <w:rPr>
          <w:rFonts w:ascii="Times New Roman" w:hAnsi="Times New Roman" w:cs="Times New Roman"/>
          <w:sz w:val="24"/>
          <w:szCs w:val="24"/>
          <w:lang w:val="bg-BG"/>
        </w:rPr>
      </w:pPr>
    </w:p>
    <w:tbl>
      <w:tblPr>
        <w:tblW w:w="9180" w:type="dxa"/>
        <w:tblInd w:w="108" w:type="dxa"/>
        <w:tblCellMar>
          <w:left w:w="0" w:type="dxa"/>
          <w:right w:w="0" w:type="dxa"/>
        </w:tblCellMar>
        <w:tblLook w:val="04A0" w:firstRow="1" w:lastRow="0" w:firstColumn="1" w:lastColumn="0" w:noHBand="0" w:noVBand="1"/>
      </w:tblPr>
      <w:tblGrid>
        <w:gridCol w:w="1104"/>
        <w:gridCol w:w="4850"/>
        <w:gridCol w:w="1432"/>
        <w:gridCol w:w="552"/>
        <w:gridCol w:w="1242"/>
      </w:tblGrid>
      <w:tr w:rsidR="00E87CF1" w:rsidRPr="001C7FBC" w:rsidTr="00B835D4">
        <w:trPr>
          <w:trHeight w:val="57"/>
        </w:trPr>
        <w:tc>
          <w:tcPr>
            <w:tcW w:w="11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87CF1" w:rsidRPr="001C7FBC" w:rsidRDefault="00E87CF1" w:rsidP="00B835D4">
            <w:pPr>
              <w:jc w:val="center"/>
              <w:rPr>
                <w:rFonts w:eastAsia="Calibri"/>
                <w:bCs/>
                <w:lang w:eastAsia="bg-BG"/>
              </w:rPr>
            </w:pPr>
            <w:r w:rsidRPr="001C7FBC">
              <w:rPr>
                <w:rFonts w:eastAsia="Calibri"/>
                <w:bCs/>
                <w:lang w:eastAsia="bg-BG"/>
              </w:rPr>
              <w:t>№ по ред</w:t>
            </w:r>
          </w:p>
        </w:tc>
        <w:tc>
          <w:tcPr>
            <w:tcW w:w="6834"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87CF1" w:rsidRPr="001C7FBC" w:rsidRDefault="00E87CF1" w:rsidP="00B835D4">
            <w:pPr>
              <w:jc w:val="center"/>
              <w:rPr>
                <w:rFonts w:ascii="Calibri" w:eastAsia="Calibri" w:hAnsi="Calibri"/>
                <w:lang w:eastAsia="bg-BG"/>
              </w:rPr>
            </w:pPr>
            <w:r w:rsidRPr="001C7FBC">
              <w:rPr>
                <w:b/>
                <w:bCs/>
                <w:i/>
                <w:iCs/>
                <w:lang w:eastAsia="bg-BG"/>
              </w:rPr>
              <w:t>ДОПЪЛНИТЕЛНО ОБОРУДВАНЕ</w:t>
            </w:r>
          </w:p>
        </w:tc>
        <w:tc>
          <w:tcPr>
            <w:tcW w:w="1242" w:type="dxa"/>
            <w:tcBorders>
              <w:top w:val="single" w:sz="4" w:space="0" w:color="auto"/>
              <w:left w:val="single" w:sz="4" w:space="0" w:color="auto"/>
              <w:bottom w:val="single" w:sz="4" w:space="0" w:color="auto"/>
              <w:right w:val="single" w:sz="4" w:space="0" w:color="auto"/>
            </w:tcBorders>
          </w:tcPr>
          <w:p w:rsidR="00E87CF1" w:rsidRPr="001C7FBC" w:rsidRDefault="00E87CF1" w:rsidP="00B835D4">
            <w:pPr>
              <w:jc w:val="center"/>
              <w:rPr>
                <w:b/>
                <w:bCs/>
                <w:i/>
                <w:iCs/>
                <w:lang w:eastAsia="bg-BG"/>
              </w:rPr>
            </w:pPr>
            <w:r w:rsidRPr="001C7FBC">
              <w:rPr>
                <w:b/>
                <w:bCs/>
                <w:i/>
                <w:iCs/>
                <w:lang w:eastAsia="bg-BG"/>
              </w:rPr>
              <w:t>Брой точки</w:t>
            </w:r>
          </w:p>
        </w:tc>
      </w:tr>
      <w:tr w:rsidR="00E87CF1" w:rsidRPr="001C7FBC" w:rsidTr="00B835D4">
        <w:trPr>
          <w:trHeight w:val="57"/>
        </w:trPr>
        <w:tc>
          <w:tcPr>
            <w:tcW w:w="1104" w:type="dxa"/>
            <w:tcBorders>
              <w:top w:val="single" w:sz="4" w:space="0" w:color="auto"/>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E87CF1" w:rsidP="00B835D4">
            <w:pPr>
              <w:jc w:val="center"/>
              <w:rPr>
                <w:rFonts w:ascii="Calibri" w:eastAsia="Calibri" w:hAnsi="Calibri"/>
                <w:lang w:eastAsia="en-US"/>
              </w:rPr>
            </w:pPr>
            <w:r w:rsidRPr="001C7FBC">
              <w:t>1</w:t>
            </w:r>
          </w:p>
        </w:tc>
        <w:tc>
          <w:tcPr>
            <w:tcW w:w="4850" w:type="dxa"/>
            <w:tcBorders>
              <w:top w:val="single" w:sz="4" w:space="0" w:color="auto"/>
              <w:left w:val="nil"/>
              <w:bottom w:val="single" w:sz="8" w:space="0" w:color="auto"/>
              <w:right w:val="nil"/>
            </w:tcBorders>
            <w:noWrap/>
            <w:tcMar>
              <w:top w:w="0" w:type="dxa"/>
              <w:left w:w="108" w:type="dxa"/>
              <w:bottom w:w="0" w:type="dxa"/>
              <w:right w:w="108" w:type="dxa"/>
            </w:tcMar>
            <w:vAlign w:val="center"/>
            <w:hideMark/>
          </w:tcPr>
          <w:p w:rsidR="00E87CF1" w:rsidRPr="001C7FBC" w:rsidRDefault="004636F6" w:rsidP="00B835D4">
            <w:pPr>
              <w:rPr>
                <w:rFonts w:ascii="Calibri" w:eastAsia="Calibri" w:hAnsi="Calibri"/>
                <w:lang w:eastAsia="en-US"/>
              </w:rPr>
            </w:pPr>
            <w:r w:rsidRPr="001C7FBC">
              <w:t>Климатична инсталация</w:t>
            </w:r>
          </w:p>
        </w:tc>
        <w:tc>
          <w:tcPr>
            <w:tcW w:w="1432" w:type="dxa"/>
            <w:tcBorders>
              <w:top w:val="single" w:sz="4" w:space="0" w:color="auto"/>
              <w:left w:val="nil"/>
              <w:bottom w:val="single" w:sz="8" w:space="0" w:color="auto"/>
              <w:right w:val="nil"/>
            </w:tcBorders>
            <w:noWrap/>
            <w:tcMar>
              <w:top w:w="0" w:type="dxa"/>
              <w:left w:w="108" w:type="dxa"/>
              <w:bottom w:w="0" w:type="dxa"/>
              <w:right w:w="108" w:type="dxa"/>
            </w:tcMar>
            <w:vAlign w:val="center"/>
          </w:tcPr>
          <w:p w:rsidR="00E87CF1" w:rsidRPr="001C7FBC" w:rsidRDefault="00E87CF1" w:rsidP="00B835D4">
            <w:pPr>
              <w:jc w:val="center"/>
              <w:rPr>
                <w:rFonts w:ascii="Calibri" w:eastAsia="Calibri" w:hAnsi="Calibri"/>
                <w:lang w:val="en-GB" w:eastAsia="en-US"/>
              </w:rPr>
            </w:pP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87CF1" w:rsidRPr="001C7FBC" w:rsidRDefault="00E87CF1" w:rsidP="00B835D4">
            <w:pPr>
              <w:jc w:val="center"/>
              <w:rPr>
                <w:rFonts w:ascii="Calibri" w:eastAsia="Calibri" w:hAnsi="Calibri"/>
                <w:lang w:eastAsia="en-US"/>
              </w:rPr>
            </w:pPr>
          </w:p>
        </w:tc>
        <w:tc>
          <w:tcPr>
            <w:tcW w:w="1242" w:type="dxa"/>
            <w:tcBorders>
              <w:top w:val="single" w:sz="4" w:space="0" w:color="auto"/>
              <w:left w:val="nil"/>
              <w:bottom w:val="single" w:sz="8" w:space="0" w:color="auto"/>
              <w:right w:val="single" w:sz="8" w:space="0" w:color="auto"/>
            </w:tcBorders>
          </w:tcPr>
          <w:p w:rsidR="00E87CF1" w:rsidRPr="001C7FBC" w:rsidRDefault="005649E5" w:rsidP="00B835D4">
            <w:pPr>
              <w:jc w:val="center"/>
              <w:rPr>
                <w:rFonts w:ascii="Calibri" w:eastAsia="Calibri" w:hAnsi="Calibri"/>
                <w:lang w:eastAsia="en-US"/>
              </w:rPr>
            </w:pPr>
            <w:r w:rsidRPr="001C7FBC">
              <w:rPr>
                <w:rFonts w:ascii="Calibri" w:eastAsia="Calibri" w:hAnsi="Calibri"/>
                <w:lang w:eastAsia="en-US"/>
              </w:rPr>
              <w:t>2</w:t>
            </w:r>
          </w:p>
        </w:tc>
      </w:tr>
      <w:tr w:rsidR="00E87CF1" w:rsidRPr="001C7FBC" w:rsidTr="00B835D4">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E87CF1" w:rsidP="00B835D4">
            <w:pPr>
              <w:jc w:val="center"/>
              <w:rPr>
                <w:rFonts w:ascii="Calibri" w:eastAsia="Calibri" w:hAnsi="Calibri"/>
                <w:lang w:eastAsia="bg-BG"/>
              </w:rPr>
            </w:pPr>
            <w:r w:rsidRPr="001C7FBC">
              <w:rPr>
                <w:lang w:eastAsia="bg-BG"/>
              </w:rPr>
              <w:t>2</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7B254F" w:rsidP="00B835D4">
            <w:pPr>
              <w:rPr>
                <w:rFonts w:ascii="Calibri" w:eastAsia="Calibri" w:hAnsi="Calibri"/>
                <w:lang w:eastAsia="bg-BG"/>
              </w:rPr>
            </w:pPr>
            <w:r>
              <w:rPr>
                <w:lang w:eastAsia="bg-BG"/>
              </w:rPr>
              <w:t>Дистанцинно централно заключване</w:t>
            </w:r>
          </w:p>
        </w:tc>
        <w:tc>
          <w:tcPr>
            <w:tcW w:w="1242" w:type="dxa"/>
            <w:tcBorders>
              <w:top w:val="nil"/>
              <w:left w:val="nil"/>
              <w:bottom w:val="single" w:sz="8" w:space="0" w:color="auto"/>
              <w:right w:val="single" w:sz="8" w:space="0" w:color="auto"/>
            </w:tcBorders>
          </w:tcPr>
          <w:p w:rsidR="00E87CF1" w:rsidRPr="001C7FBC" w:rsidRDefault="00E87CF1" w:rsidP="00B835D4">
            <w:pPr>
              <w:jc w:val="center"/>
              <w:rPr>
                <w:lang w:eastAsia="bg-BG"/>
              </w:rPr>
            </w:pPr>
            <w:r w:rsidRPr="001C7FBC">
              <w:rPr>
                <w:lang w:eastAsia="bg-BG"/>
              </w:rPr>
              <w:t>2</w:t>
            </w:r>
          </w:p>
        </w:tc>
      </w:tr>
      <w:tr w:rsidR="00E87CF1" w:rsidRPr="001C7FBC" w:rsidTr="00B835D4">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E87CF1" w:rsidP="00B835D4">
            <w:pPr>
              <w:jc w:val="center"/>
              <w:rPr>
                <w:rFonts w:ascii="Calibri" w:eastAsia="Calibri" w:hAnsi="Calibri"/>
                <w:lang w:eastAsia="bg-BG"/>
              </w:rPr>
            </w:pPr>
            <w:r w:rsidRPr="001C7FBC">
              <w:rPr>
                <w:lang w:eastAsia="bg-BG"/>
              </w:rPr>
              <w:t>3</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7B254F" w:rsidP="00B835D4">
            <w:pPr>
              <w:rPr>
                <w:rFonts w:ascii="Calibri" w:eastAsia="Calibri" w:hAnsi="Calibri"/>
                <w:lang w:eastAsia="bg-BG"/>
              </w:rPr>
            </w:pPr>
            <w:r>
              <w:rPr>
                <w:lang w:eastAsia="bg-BG"/>
              </w:rPr>
              <w:t>Електронен имобилайзер</w:t>
            </w:r>
          </w:p>
        </w:tc>
        <w:tc>
          <w:tcPr>
            <w:tcW w:w="1242" w:type="dxa"/>
            <w:tcBorders>
              <w:top w:val="nil"/>
              <w:left w:val="nil"/>
              <w:bottom w:val="single" w:sz="8" w:space="0" w:color="auto"/>
              <w:right w:val="single" w:sz="8" w:space="0" w:color="auto"/>
            </w:tcBorders>
          </w:tcPr>
          <w:p w:rsidR="00E87CF1" w:rsidRPr="001C7FBC" w:rsidRDefault="00E87CF1" w:rsidP="00B835D4">
            <w:pPr>
              <w:jc w:val="center"/>
              <w:rPr>
                <w:lang w:eastAsia="bg-BG"/>
              </w:rPr>
            </w:pPr>
            <w:r w:rsidRPr="001C7FBC">
              <w:rPr>
                <w:lang w:eastAsia="bg-BG"/>
              </w:rPr>
              <w:t>2</w:t>
            </w:r>
          </w:p>
        </w:tc>
      </w:tr>
      <w:tr w:rsidR="00E87CF1" w:rsidRPr="001C7FBC" w:rsidTr="00B835D4">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E87CF1" w:rsidP="00B835D4">
            <w:pPr>
              <w:jc w:val="center"/>
              <w:rPr>
                <w:rFonts w:ascii="Calibri" w:eastAsia="Calibri" w:hAnsi="Calibri"/>
                <w:lang w:eastAsia="bg-BG"/>
              </w:rPr>
            </w:pPr>
            <w:r w:rsidRPr="001C7FBC">
              <w:rPr>
                <w:lang w:eastAsia="bg-BG"/>
              </w:rPr>
              <w:t>4</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7B254F" w:rsidP="00B835D4">
            <w:pPr>
              <w:rPr>
                <w:rFonts w:ascii="Calibri" w:eastAsia="Calibri" w:hAnsi="Calibri"/>
                <w:lang w:eastAsia="bg-BG"/>
              </w:rPr>
            </w:pPr>
            <w:r>
              <w:rPr>
                <w:lang w:eastAsia="bg-BG"/>
              </w:rPr>
              <w:t>Преден и заден пар</w:t>
            </w:r>
            <w:r w:rsidR="00FC1E4A">
              <w:rPr>
                <w:lang w:eastAsia="bg-BG"/>
              </w:rPr>
              <w:t>к</w:t>
            </w:r>
            <w:r>
              <w:rPr>
                <w:lang w:eastAsia="bg-BG"/>
              </w:rPr>
              <w:t>троници</w:t>
            </w:r>
          </w:p>
        </w:tc>
        <w:tc>
          <w:tcPr>
            <w:tcW w:w="1242" w:type="dxa"/>
            <w:tcBorders>
              <w:top w:val="nil"/>
              <w:left w:val="nil"/>
              <w:bottom w:val="single" w:sz="8" w:space="0" w:color="auto"/>
              <w:right w:val="single" w:sz="8" w:space="0" w:color="auto"/>
            </w:tcBorders>
          </w:tcPr>
          <w:p w:rsidR="00E87CF1" w:rsidRPr="001C7FBC" w:rsidRDefault="00E87CF1" w:rsidP="00B835D4">
            <w:pPr>
              <w:jc w:val="center"/>
              <w:rPr>
                <w:lang w:eastAsia="bg-BG"/>
              </w:rPr>
            </w:pPr>
            <w:r w:rsidRPr="001C7FBC">
              <w:rPr>
                <w:lang w:eastAsia="bg-BG"/>
              </w:rPr>
              <w:t>2</w:t>
            </w:r>
          </w:p>
        </w:tc>
      </w:tr>
      <w:tr w:rsidR="00E87CF1" w:rsidRPr="001C7FBC" w:rsidTr="00B835D4">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E87CF1" w:rsidP="00B835D4">
            <w:pPr>
              <w:jc w:val="center"/>
              <w:rPr>
                <w:rFonts w:ascii="Calibri" w:eastAsia="Calibri" w:hAnsi="Calibri"/>
                <w:lang w:eastAsia="bg-BG"/>
              </w:rPr>
            </w:pPr>
            <w:r w:rsidRPr="001C7FBC">
              <w:rPr>
                <w:lang w:eastAsia="bg-BG"/>
              </w:rPr>
              <w:t>5</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CF1" w:rsidRPr="001C7FBC" w:rsidRDefault="007B254F" w:rsidP="00B835D4">
            <w:pPr>
              <w:rPr>
                <w:rFonts w:ascii="Calibri" w:eastAsia="Calibri" w:hAnsi="Calibri"/>
                <w:lang w:eastAsia="bg-BG"/>
              </w:rPr>
            </w:pPr>
            <w:r>
              <w:rPr>
                <w:lang w:eastAsia="bg-BG"/>
              </w:rPr>
              <w:t>Фарове за мъгла</w:t>
            </w:r>
          </w:p>
        </w:tc>
        <w:tc>
          <w:tcPr>
            <w:tcW w:w="1242" w:type="dxa"/>
            <w:tcBorders>
              <w:top w:val="nil"/>
              <w:left w:val="nil"/>
              <w:bottom w:val="single" w:sz="8" w:space="0" w:color="auto"/>
              <w:right w:val="single" w:sz="8" w:space="0" w:color="auto"/>
            </w:tcBorders>
          </w:tcPr>
          <w:p w:rsidR="00E87CF1" w:rsidRPr="001C7FBC" w:rsidRDefault="00E87CF1" w:rsidP="00B835D4">
            <w:pPr>
              <w:jc w:val="center"/>
              <w:rPr>
                <w:lang w:eastAsia="bg-BG"/>
              </w:rPr>
            </w:pPr>
            <w:r w:rsidRPr="001C7FBC">
              <w:rPr>
                <w:lang w:eastAsia="bg-BG"/>
              </w:rPr>
              <w:t>2</w:t>
            </w:r>
          </w:p>
        </w:tc>
      </w:tr>
    </w:tbl>
    <w:p w:rsidR="001C7FBC" w:rsidRDefault="001C7FBC" w:rsidP="00E87CF1">
      <w:pPr>
        <w:pStyle w:val="PlainText"/>
        <w:ind w:firstLine="720"/>
        <w:jc w:val="both"/>
        <w:rPr>
          <w:rFonts w:ascii="Times New Roman" w:hAnsi="Times New Roman" w:cs="Times New Roman"/>
          <w:sz w:val="24"/>
          <w:szCs w:val="24"/>
          <w:lang w:val="bg-BG"/>
        </w:rPr>
      </w:pP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Липсата на съответния елемент на допълнителното оборудване не носи точки на участника.</w:t>
      </w:r>
    </w:p>
    <w:p w:rsidR="00E87CF1"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Най-висока</w:t>
      </w:r>
      <w:r w:rsidR="005649E5">
        <w:rPr>
          <w:rFonts w:ascii="Times New Roman" w:hAnsi="Times New Roman" w:cs="Times New Roman"/>
          <w:sz w:val="24"/>
          <w:szCs w:val="24"/>
          <w:lang w:val="bg-BG"/>
        </w:rPr>
        <w:t>та оценка по този показател е 1</w:t>
      </w:r>
      <w:r w:rsidR="00AB6A94">
        <w:rPr>
          <w:rFonts w:ascii="Times New Roman" w:hAnsi="Times New Roman" w:cs="Times New Roman"/>
          <w:sz w:val="24"/>
          <w:szCs w:val="24"/>
          <w:lang w:val="bg-BG"/>
        </w:rPr>
        <w:t>0</w:t>
      </w:r>
      <w:r w:rsidRPr="00636E54">
        <w:rPr>
          <w:rFonts w:ascii="Times New Roman" w:hAnsi="Times New Roman" w:cs="Times New Roman"/>
          <w:sz w:val="24"/>
          <w:szCs w:val="24"/>
          <w:lang w:val="bg-BG"/>
        </w:rPr>
        <w:t xml:space="preserve"> точки и се дава на участника/ците, предложил/и марка и модел с наличие на всички посочени елементи.</w:t>
      </w:r>
    </w:p>
    <w:p w:rsidR="005649E5" w:rsidRPr="00636E54" w:rsidRDefault="005649E5" w:rsidP="00E87CF1">
      <w:pPr>
        <w:pStyle w:val="PlainText"/>
        <w:ind w:firstLine="720"/>
        <w:jc w:val="both"/>
        <w:rPr>
          <w:rFonts w:ascii="Times New Roman" w:hAnsi="Times New Roman" w:cs="Times New Roman"/>
          <w:sz w:val="24"/>
          <w:szCs w:val="24"/>
          <w:lang w:val="bg-BG"/>
        </w:rPr>
      </w:pP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Максималната комплексна оценка на оферта е 100 точки.</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При изчисляване на конкретните оценки по формулите, стойностите се закръглят с точност до третата цифра след десетичната запетая.</w:t>
      </w:r>
    </w:p>
    <w:p w:rsidR="00E87CF1" w:rsidRPr="00636E54" w:rsidRDefault="00E87CF1" w:rsidP="00E87CF1">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Офертата, получила най-висока комплексна оценка се класира на първо място, а останалите в низходящ ред.</w:t>
      </w:r>
    </w:p>
    <w:p w:rsidR="006A7EEA" w:rsidRPr="00FC68FD" w:rsidRDefault="006A7EEA" w:rsidP="00796E75">
      <w:pPr>
        <w:spacing w:line="360" w:lineRule="auto"/>
        <w:jc w:val="both"/>
        <w:rPr>
          <w:b/>
          <w:sz w:val="20"/>
          <w:szCs w:val="20"/>
        </w:rPr>
      </w:pPr>
    </w:p>
    <w:p w:rsidR="003A3B83" w:rsidRPr="00636E54" w:rsidRDefault="003A3B83" w:rsidP="003A3B83">
      <w:pPr>
        <w:jc w:val="both"/>
        <w:rPr>
          <w:b/>
        </w:rPr>
      </w:pPr>
      <w:bookmarkStart w:id="6" w:name="_Toc418511188"/>
      <w:r w:rsidRPr="00636E54">
        <w:rPr>
          <w:b/>
        </w:rPr>
        <w:t>ІV. ИЗИСКАВНИЯ КЪМ УЧАСТНИЦИТЕ В ПРОЦЕДУРАТА.</w:t>
      </w:r>
    </w:p>
    <w:bookmarkEnd w:id="6"/>
    <w:p w:rsidR="006A7EEA" w:rsidRPr="00636E54" w:rsidRDefault="006A7EEA" w:rsidP="00796E75">
      <w:pPr>
        <w:spacing w:line="360" w:lineRule="auto"/>
        <w:jc w:val="both"/>
        <w:rPr>
          <w:b/>
          <w:sz w:val="20"/>
          <w:szCs w:val="20"/>
        </w:rPr>
      </w:pPr>
    </w:p>
    <w:p w:rsidR="003A3B83" w:rsidRPr="00636E54" w:rsidRDefault="00294CF9" w:rsidP="003A3B83">
      <w:pPr>
        <w:jc w:val="both"/>
        <w:rPr>
          <w:rFonts w:eastAsia="Calibri"/>
        </w:rPr>
      </w:pPr>
      <w:bookmarkStart w:id="7" w:name="_Ref78442302"/>
      <w:r w:rsidRPr="00636E54">
        <w:rPr>
          <w:b/>
        </w:rPr>
        <w:t>І</w:t>
      </w:r>
      <w:r w:rsidR="003A3B83" w:rsidRPr="00636E54">
        <w:rPr>
          <w:b/>
        </w:rPr>
        <w:t>V.</w:t>
      </w:r>
      <w:r w:rsidR="003A3B83" w:rsidRPr="00636E54">
        <w:rPr>
          <w:rFonts w:eastAsia="Calibri"/>
          <w:b/>
        </w:rPr>
        <w:t>1.1</w:t>
      </w:r>
      <w:r w:rsidR="003A3B83" w:rsidRPr="00636E54">
        <w:rPr>
          <w:rFonts w:eastAsia="Calibri"/>
        </w:rPr>
        <w:t xml:space="preserve">. </w:t>
      </w:r>
      <w:r w:rsidR="00A903E5">
        <w:rPr>
          <w:rFonts w:eastAsia="Calibri"/>
          <w:bCs/>
        </w:rPr>
        <w:t>В</w:t>
      </w:r>
      <w:r w:rsidR="003A3B83" w:rsidRPr="00636E54">
        <w:rPr>
          <w:rFonts w:eastAsia="Calibri"/>
          <w:bCs/>
        </w:rPr>
        <w:t xml:space="preserve"> процедура може да участва всяко българско или чуждестранно физическо или юридическо лице, както и </w:t>
      </w:r>
      <w:r w:rsidR="003A3B83" w:rsidRPr="00636E54">
        <w:rPr>
          <w:rFonts w:eastAsia="Calibri"/>
        </w:rPr>
        <w:t>обединения на такива лица, които отговарят на изискванията, регламентирани</w:t>
      </w:r>
      <w:r w:rsidR="00D20005" w:rsidRPr="00636E54">
        <w:rPr>
          <w:rFonts w:eastAsia="Calibri"/>
        </w:rPr>
        <w:t xml:space="preserve"> от ЗОП, ППЗОП</w:t>
      </w:r>
      <w:r w:rsidR="003A3B83" w:rsidRPr="00636E54">
        <w:rPr>
          <w:rFonts w:eastAsia="Calibri"/>
        </w:rPr>
        <w:t xml:space="preserve"> и обявените изисквания от Възложителя в настоящата документация и обявата за обществената поръчка.</w:t>
      </w:r>
    </w:p>
    <w:p w:rsidR="003A3B83" w:rsidRPr="00636E54" w:rsidRDefault="003A3B83" w:rsidP="003A3B83">
      <w:pPr>
        <w:jc w:val="both"/>
        <w:rPr>
          <w:rFonts w:eastAsia="Calibri"/>
        </w:rPr>
      </w:pPr>
    </w:p>
    <w:p w:rsidR="003A3B83" w:rsidRPr="00636E54" w:rsidRDefault="00294CF9" w:rsidP="003A3B83">
      <w:pPr>
        <w:jc w:val="both"/>
        <w:rPr>
          <w:rFonts w:eastAsia="Calibri"/>
        </w:rPr>
      </w:pPr>
      <w:r w:rsidRPr="00636E54">
        <w:rPr>
          <w:rFonts w:eastAsia="Calibri"/>
          <w:b/>
        </w:rPr>
        <w:lastRenderedPageBreak/>
        <w:t>І</w:t>
      </w:r>
      <w:r w:rsidR="003A3B83" w:rsidRPr="00636E54">
        <w:rPr>
          <w:rFonts w:eastAsia="Calibri"/>
          <w:b/>
        </w:rPr>
        <w:t>V.1.2</w:t>
      </w:r>
      <w:r w:rsidR="003A3B83" w:rsidRPr="00636E54">
        <w:rPr>
          <w:rFonts w:eastAsia="Calibri"/>
        </w:rPr>
        <w:t>. Участниците са длъжни да съблюдавят сроковете и условията, посочени в обявата за общественета по</w:t>
      </w:r>
      <w:r w:rsidR="00A903E5">
        <w:rPr>
          <w:rFonts w:eastAsia="Calibri"/>
        </w:rPr>
        <w:t>ръчка и в документацията на</w:t>
      </w:r>
      <w:r w:rsidR="003A3B83" w:rsidRPr="00636E54">
        <w:rPr>
          <w:rFonts w:eastAsia="Calibri"/>
        </w:rPr>
        <w:t xml:space="preserve"> обществената поръчка.</w:t>
      </w:r>
    </w:p>
    <w:p w:rsidR="003A3B83" w:rsidRPr="00636E54" w:rsidRDefault="003A3B83" w:rsidP="003A3B83">
      <w:pPr>
        <w:jc w:val="both"/>
        <w:rPr>
          <w:rFonts w:eastAsia="Calibri"/>
        </w:rPr>
      </w:pPr>
    </w:p>
    <w:p w:rsidR="003A3B83" w:rsidRPr="00636E54" w:rsidRDefault="00294CF9" w:rsidP="003A3B83">
      <w:pPr>
        <w:jc w:val="both"/>
        <w:rPr>
          <w:rFonts w:eastAsia="Calibri"/>
        </w:rPr>
      </w:pPr>
      <w:r w:rsidRPr="00636E54">
        <w:rPr>
          <w:rFonts w:eastAsia="Calibri"/>
          <w:b/>
        </w:rPr>
        <w:t>І</w:t>
      </w:r>
      <w:r w:rsidR="003A3B83" w:rsidRPr="00636E54">
        <w:rPr>
          <w:rFonts w:eastAsia="Calibri"/>
          <w:b/>
        </w:rPr>
        <w:t>V.1.3.</w:t>
      </w:r>
      <w:r w:rsidR="003A3B83" w:rsidRPr="00636E54">
        <w:rPr>
          <w:rFonts w:eastAsia="Calibri"/>
        </w:rPr>
        <w:t xml:space="preserve"> 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 – оригинал.</w:t>
      </w:r>
    </w:p>
    <w:p w:rsidR="003A3B83" w:rsidRPr="00636E54" w:rsidRDefault="003A3B83" w:rsidP="003A3B83">
      <w:pPr>
        <w:jc w:val="both"/>
        <w:rPr>
          <w:rFonts w:eastAsia="Calibri"/>
        </w:rPr>
      </w:pPr>
    </w:p>
    <w:p w:rsidR="003A3B83" w:rsidRPr="00636E54" w:rsidRDefault="00294CF9" w:rsidP="003A3B83">
      <w:pPr>
        <w:jc w:val="both"/>
        <w:rPr>
          <w:rFonts w:eastAsia="Calibri"/>
        </w:rPr>
      </w:pPr>
      <w:r w:rsidRPr="00636E54">
        <w:rPr>
          <w:rFonts w:eastAsia="Calibri"/>
          <w:b/>
        </w:rPr>
        <w:t>І</w:t>
      </w:r>
      <w:r w:rsidR="003A3B83" w:rsidRPr="00636E54">
        <w:rPr>
          <w:rFonts w:eastAsia="Calibri"/>
          <w:b/>
        </w:rPr>
        <w:t>V.1.4</w:t>
      </w:r>
      <w:r w:rsidR="003A3B83" w:rsidRPr="00636E54">
        <w:rPr>
          <w:rFonts w:eastAsia="Calibri"/>
        </w:rPr>
        <w:t xml:space="preserve">. В случай, че участникът участва като обединение (или консорциум), което не е регистрирано като самостоятелно юридическо лице, Възложителят изисква  участниците в обединението (или консорциума) представят документ за учредяване на обединението. В случай, че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 Документът трябва да бъде представено от Участника в заверено копие. </w:t>
      </w:r>
    </w:p>
    <w:p w:rsidR="003A3B83" w:rsidRPr="00636E54" w:rsidRDefault="003A3B83" w:rsidP="003A3B83">
      <w:pPr>
        <w:jc w:val="both"/>
        <w:rPr>
          <w:rFonts w:eastAsia="Calibri"/>
        </w:rPr>
      </w:pPr>
      <w:r w:rsidRPr="00636E54">
        <w:rPr>
          <w:rFonts w:eastAsia="Calibri"/>
        </w:rPr>
        <w:t>Документът трябва да съдържа клаузи, които гарантират, че:</w:t>
      </w:r>
    </w:p>
    <w:p w:rsidR="003A3B83" w:rsidRPr="00636E54" w:rsidRDefault="003A3B83" w:rsidP="00A607EF">
      <w:pPr>
        <w:jc w:val="both"/>
        <w:rPr>
          <w:rFonts w:eastAsia="Calibri"/>
        </w:rPr>
      </w:pPr>
      <w:r w:rsidRPr="00636E54">
        <w:rPr>
          <w:rFonts w:eastAsia="Calibri"/>
        </w:rPr>
        <w:t xml:space="preserve">- всички членове на обединението са отговорни, заедно и поотделно, по закон за изпълнението на договора; </w:t>
      </w:r>
    </w:p>
    <w:p w:rsidR="00A607EF" w:rsidRDefault="003A3B83" w:rsidP="003A3B83">
      <w:pPr>
        <w:jc w:val="both"/>
        <w:rPr>
          <w:rFonts w:eastAsia="Calibri"/>
        </w:rPr>
      </w:pPr>
      <w:r w:rsidRPr="00636E54">
        <w:rPr>
          <w:rFonts w:eastAsia="Calibri"/>
        </w:rPr>
        <w:t xml:space="preserve">- изпълнението на договора, включително плащанията, са отговорност на всички членове на обединението; </w:t>
      </w:r>
    </w:p>
    <w:p w:rsidR="00A607EF" w:rsidRDefault="003A3B83" w:rsidP="003A3B83">
      <w:pPr>
        <w:jc w:val="both"/>
        <w:rPr>
          <w:rFonts w:eastAsia="Calibri"/>
        </w:rPr>
      </w:pPr>
      <w:r w:rsidRPr="00636E54">
        <w:rPr>
          <w:rFonts w:eastAsia="Calibri"/>
        </w:rPr>
        <w:t xml:space="preserve">- всички членове на обединението са задължени да останат в него за целия период на изпълнение на договора; </w:t>
      </w:r>
    </w:p>
    <w:p w:rsidR="003A3B83" w:rsidRPr="00636E54" w:rsidRDefault="003A3B83" w:rsidP="003A3B83">
      <w:pPr>
        <w:jc w:val="both"/>
        <w:rPr>
          <w:rFonts w:eastAsia="Calibri"/>
        </w:rPr>
      </w:pPr>
      <w:r w:rsidRPr="00636E54">
        <w:rPr>
          <w:rFonts w:eastAsia="Calibri"/>
        </w:rPr>
        <w:t>- срокът на обединението е най-малко за времето, за което поръчката ще бъде изпълнена.</w:t>
      </w:r>
    </w:p>
    <w:p w:rsidR="003A3B83" w:rsidRPr="00636E54" w:rsidRDefault="003A3B83" w:rsidP="003A3B83">
      <w:pPr>
        <w:jc w:val="both"/>
        <w:rPr>
          <w:rFonts w:eastAsia="Calibri"/>
        </w:rPr>
      </w:pPr>
      <w:r w:rsidRPr="00636E54">
        <w:rPr>
          <w:rFonts w:eastAsia="Calibri"/>
        </w:rPr>
        <w:t>Участниците в обединението трябва да определят едно лице, което да представлява обединението за целите на поръчка. Ако това не е посочено, трябва да се представи документ, подписан от лицата в обединението, в който се посочва представляващия.</w:t>
      </w:r>
    </w:p>
    <w:p w:rsidR="003A3B83" w:rsidRPr="00636E54" w:rsidRDefault="003A3B83" w:rsidP="003A3B83">
      <w:pPr>
        <w:jc w:val="both"/>
        <w:rPr>
          <w:rFonts w:eastAsia="Calibri"/>
        </w:rPr>
      </w:pPr>
      <w:r w:rsidRPr="00636E54">
        <w:rPr>
          <w:rFonts w:eastAsia="Calibri"/>
        </w:rPr>
        <w:t>Лице, което участва в обединение не може:</w:t>
      </w:r>
    </w:p>
    <w:p w:rsidR="003A3B83" w:rsidRPr="00636E54" w:rsidRDefault="003A3B83" w:rsidP="003A3B83">
      <w:pPr>
        <w:jc w:val="both"/>
        <w:rPr>
          <w:rFonts w:eastAsia="Calibri"/>
        </w:rPr>
      </w:pPr>
      <w:r w:rsidRPr="00636E54">
        <w:rPr>
          <w:rFonts w:eastAsia="Calibri"/>
        </w:rPr>
        <w:t>- да представя самостоятелна оферта;</w:t>
      </w:r>
    </w:p>
    <w:p w:rsidR="003A3B83" w:rsidRPr="00636E54" w:rsidRDefault="003A3B83" w:rsidP="003A3B83">
      <w:pPr>
        <w:jc w:val="both"/>
        <w:rPr>
          <w:rFonts w:eastAsia="Calibri"/>
        </w:rPr>
      </w:pPr>
      <w:r w:rsidRPr="00636E54">
        <w:rPr>
          <w:rFonts w:eastAsia="Calibri"/>
        </w:rPr>
        <w:t>- да участва в друго обединение – участник в процедурата;</w:t>
      </w:r>
    </w:p>
    <w:p w:rsidR="003A3B83" w:rsidRPr="00636E54" w:rsidRDefault="003A3B83" w:rsidP="003A3B83">
      <w:pPr>
        <w:jc w:val="both"/>
        <w:rPr>
          <w:rFonts w:eastAsia="Calibri"/>
        </w:rPr>
      </w:pPr>
      <w:r w:rsidRPr="00636E54">
        <w:rPr>
          <w:rFonts w:eastAsia="Calibri"/>
        </w:rPr>
        <w:t>- да дава съгласие и да фигурира като подизпълнител на друг участник в процедурата;</w:t>
      </w:r>
    </w:p>
    <w:p w:rsidR="003A3B83" w:rsidRPr="00636E54" w:rsidRDefault="003A3B83" w:rsidP="003A3B83">
      <w:pPr>
        <w:jc w:val="both"/>
        <w:rPr>
          <w:rFonts w:eastAsia="Calibri"/>
        </w:rPr>
      </w:pPr>
    </w:p>
    <w:p w:rsidR="003A3B83" w:rsidRPr="00636E54" w:rsidRDefault="00294CF9" w:rsidP="003A3B83">
      <w:pPr>
        <w:jc w:val="both"/>
        <w:rPr>
          <w:rFonts w:eastAsia="Calibri"/>
        </w:rPr>
      </w:pPr>
      <w:r w:rsidRPr="00636E54">
        <w:rPr>
          <w:rFonts w:eastAsia="Calibri"/>
          <w:b/>
        </w:rPr>
        <w:t>І</w:t>
      </w:r>
      <w:r w:rsidR="003A3B83" w:rsidRPr="00636E54">
        <w:rPr>
          <w:rFonts w:eastAsia="Calibri"/>
          <w:b/>
        </w:rPr>
        <w:t>V.1.5.</w:t>
      </w:r>
      <w:r w:rsidR="003A3B83" w:rsidRPr="00636E54">
        <w:rPr>
          <w:rFonts w:eastAsia="Calibri"/>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3A3B83" w:rsidRPr="00636E54" w:rsidRDefault="003A3B83" w:rsidP="003A3B83">
      <w:pPr>
        <w:jc w:val="both"/>
        <w:rPr>
          <w:rFonts w:eastAsia="Calibri"/>
        </w:rPr>
      </w:pPr>
    </w:p>
    <w:p w:rsidR="003A3B83" w:rsidRPr="00636E54" w:rsidRDefault="00294CF9" w:rsidP="003A3B83">
      <w:pPr>
        <w:jc w:val="both"/>
        <w:rPr>
          <w:bCs/>
        </w:rPr>
      </w:pPr>
      <w:r w:rsidRPr="00636E54">
        <w:rPr>
          <w:rFonts w:eastAsia="Calibri"/>
          <w:b/>
        </w:rPr>
        <w:t>І</w:t>
      </w:r>
      <w:r w:rsidR="003A3B83" w:rsidRPr="00636E54">
        <w:rPr>
          <w:rFonts w:eastAsia="Calibri"/>
          <w:b/>
        </w:rPr>
        <w:t>V.1.6.</w:t>
      </w:r>
      <w:r w:rsidR="003A3B83" w:rsidRPr="00636E54">
        <w:rPr>
          <w:rFonts w:eastAsia="Calibri"/>
        </w:rPr>
        <w:t xml:space="preserve"> </w:t>
      </w:r>
      <w:r w:rsidR="003A3B83" w:rsidRPr="00636E54">
        <w:rPr>
          <w:bCs/>
        </w:rPr>
        <w:t>Клон на чуждестранно лице може да е самостоятелен участник, ако може самостоятелно да подава оферти и да сключва договори, съгласно законодателството на държавата, в която е установен.</w:t>
      </w:r>
    </w:p>
    <w:p w:rsidR="003A3B83" w:rsidRPr="00636E54" w:rsidRDefault="003A3B83" w:rsidP="003A3B83">
      <w:pPr>
        <w:jc w:val="both"/>
        <w:rPr>
          <w:bCs/>
        </w:rPr>
      </w:pPr>
    </w:p>
    <w:p w:rsidR="003A3B83" w:rsidRPr="00636E54" w:rsidRDefault="00294CF9" w:rsidP="003A3B83">
      <w:pPr>
        <w:jc w:val="both"/>
        <w:rPr>
          <w:rFonts w:eastAsia="Calibri"/>
        </w:rPr>
      </w:pPr>
      <w:r w:rsidRPr="00636E54">
        <w:rPr>
          <w:rFonts w:eastAsia="Calibri"/>
          <w:b/>
        </w:rPr>
        <w:t>І</w:t>
      </w:r>
      <w:r w:rsidR="003A3B83" w:rsidRPr="00636E54">
        <w:rPr>
          <w:rFonts w:eastAsia="Calibri"/>
          <w:b/>
        </w:rPr>
        <w:t>V.1.7.</w:t>
      </w:r>
      <w:r w:rsidR="003A3B83" w:rsidRPr="00636E54">
        <w:rPr>
          <w:rFonts w:eastAsia="Calibri"/>
        </w:rPr>
        <w:t xml:space="preserve"> Участниците са длъжни в процеса на провеждане на процедурата да уведомяват Възложителя за всички настъпили промени в обстоятелствата по-горе в 3-дневен срок от настъпването им.</w:t>
      </w:r>
    </w:p>
    <w:p w:rsidR="003A3B83" w:rsidRPr="00636E54" w:rsidRDefault="003A3B83" w:rsidP="003A3B83">
      <w:pPr>
        <w:jc w:val="both"/>
        <w:rPr>
          <w:bCs/>
        </w:rPr>
      </w:pPr>
    </w:p>
    <w:p w:rsidR="003A3B83" w:rsidRPr="00636E54" w:rsidRDefault="00294CF9" w:rsidP="003A3B83">
      <w:pPr>
        <w:jc w:val="both"/>
        <w:rPr>
          <w:b/>
          <w:bCs/>
        </w:rPr>
      </w:pPr>
      <w:r w:rsidRPr="00636E54">
        <w:rPr>
          <w:b/>
          <w:bCs/>
        </w:rPr>
        <w:t>І</w:t>
      </w:r>
      <w:r w:rsidR="003A3B83" w:rsidRPr="00636E54">
        <w:rPr>
          <w:b/>
          <w:bCs/>
        </w:rPr>
        <w:t>V.2. ЛИЧНО СЪСТОЯНИЕ НА УЧАСТНИЦИТЕ</w:t>
      </w:r>
    </w:p>
    <w:p w:rsidR="003A3B83" w:rsidRPr="00636E54" w:rsidRDefault="003A3B83" w:rsidP="003A3B83">
      <w:pPr>
        <w:jc w:val="both"/>
        <w:rPr>
          <w:rFonts w:eastAsia="Calibri"/>
        </w:rPr>
      </w:pPr>
    </w:p>
    <w:p w:rsidR="003A3B83" w:rsidRPr="00636E54" w:rsidRDefault="00294CF9" w:rsidP="003A3B83">
      <w:pPr>
        <w:jc w:val="both"/>
        <w:rPr>
          <w:rFonts w:eastAsia="Calibri"/>
          <w:b/>
        </w:rPr>
      </w:pPr>
      <w:r w:rsidRPr="00636E54">
        <w:rPr>
          <w:rFonts w:eastAsia="Calibri"/>
          <w:b/>
        </w:rPr>
        <w:t>І</w:t>
      </w:r>
      <w:r w:rsidR="003A3B83" w:rsidRPr="00636E54">
        <w:rPr>
          <w:rFonts w:eastAsia="Calibri"/>
          <w:b/>
        </w:rPr>
        <w:t xml:space="preserve">V.2.1. </w:t>
      </w:r>
      <w:r w:rsidR="003A3B83" w:rsidRPr="00636E54">
        <w:rPr>
          <w:rFonts w:eastAsia="Calibri"/>
        </w:rPr>
        <w:t>Основания за задължително отстраняване, съгласно чл.54 ал.1 от ЗОП.</w:t>
      </w:r>
    </w:p>
    <w:p w:rsidR="003A3B83" w:rsidRPr="00636E54" w:rsidRDefault="003A3B83" w:rsidP="003A3B83">
      <w:pPr>
        <w:jc w:val="both"/>
        <w:rPr>
          <w:rFonts w:eastAsia="Calibri"/>
        </w:rPr>
      </w:pPr>
      <w:r w:rsidRPr="00636E54">
        <w:rPr>
          <w:rFonts w:eastAsia="Calibri"/>
        </w:rPr>
        <w:t>Възложителят отстранява от участие в процедурата участик за когото е налице някои от основанията, посочени по-долу, възникнали преди или по време на процедурата:</w:t>
      </w:r>
    </w:p>
    <w:p w:rsidR="00457683" w:rsidRDefault="00457683" w:rsidP="00457683">
      <w:pPr>
        <w:jc w:val="both"/>
        <w:rPr>
          <w:highlight w:val="white"/>
          <w:shd w:val="clear" w:color="auto" w:fill="FEFEFE"/>
        </w:rPr>
      </w:pPr>
      <w:r>
        <w:rPr>
          <w:highlight w:val="white"/>
          <w:shd w:val="clear" w:color="auto" w:fill="FEFEFE"/>
        </w:rPr>
        <w:t xml:space="preserve">1. осъден е с влязла в сила присъда за престъпление по чл. 108а, чл. 159а - 159г, чл. 172, чл. 192а, чл. 194 - 217, чл. 219 - 252, чл. 253 - 260, чл. 301 - 307, чл. 321, 321а и чл. 352 - </w:t>
      </w:r>
      <w:r>
        <w:rPr>
          <w:highlight w:val="white"/>
          <w:shd w:val="clear" w:color="auto" w:fill="FEFEFE"/>
        </w:rPr>
        <w:lastRenderedPageBreak/>
        <w:t>353е от Наказателния кодекс или престъпления, аналогични на посочените в друга държава членка или трета страна;</w:t>
      </w:r>
    </w:p>
    <w:p w:rsidR="00457683" w:rsidRDefault="00457683" w:rsidP="00457683">
      <w:pPr>
        <w:jc w:val="both"/>
        <w:rPr>
          <w:highlight w:val="white"/>
          <w:shd w:val="clear" w:color="auto" w:fill="FEFEFE"/>
        </w:rPr>
      </w:pPr>
      <w:r>
        <w:rPr>
          <w:highlight w:val="white"/>
          <w:shd w:val="clear" w:color="auto" w:fill="FEFEFE"/>
        </w:rPr>
        <w:t>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457683" w:rsidRDefault="00457683" w:rsidP="00457683">
      <w:pPr>
        <w:jc w:val="both"/>
        <w:rPr>
          <w:highlight w:val="white"/>
          <w:shd w:val="clear" w:color="auto" w:fill="FEFEFE"/>
        </w:rPr>
      </w:pPr>
      <w:r>
        <w:rPr>
          <w:highlight w:val="white"/>
          <w:shd w:val="clear" w:color="auto" w:fill="FEFEFE"/>
        </w:rPr>
        <w:t>3. налице е неравнопоставеност в случаите по чл. 44, ал. 5 от ЗОП;</w:t>
      </w:r>
    </w:p>
    <w:p w:rsidR="00457683" w:rsidRDefault="00457683" w:rsidP="00457683">
      <w:pPr>
        <w:jc w:val="both"/>
        <w:rPr>
          <w:highlight w:val="white"/>
          <w:shd w:val="clear" w:color="auto" w:fill="FEFEFE"/>
        </w:rPr>
      </w:pPr>
      <w:r>
        <w:rPr>
          <w:highlight w:val="white"/>
          <w:shd w:val="clear" w:color="auto" w:fill="FEFEFE"/>
        </w:rPr>
        <w:t>4. установено е, че:</w:t>
      </w:r>
    </w:p>
    <w:p w:rsidR="00457683" w:rsidRDefault="00457683" w:rsidP="00457683">
      <w:pPr>
        <w:jc w:val="both"/>
        <w:rPr>
          <w:highlight w:val="white"/>
          <w:shd w:val="clear" w:color="auto" w:fill="FEFEFE"/>
        </w:rPr>
      </w:pPr>
      <w:r>
        <w:rPr>
          <w:highlight w:val="white"/>
          <w:shd w:val="clear" w:color="auto" w:fill="FEFEFE"/>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57683" w:rsidRDefault="00457683" w:rsidP="00457683">
      <w:pPr>
        <w:jc w:val="both"/>
        <w:rPr>
          <w:highlight w:val="white"/>
          <w:shd w:val="clear" w:color="auto" w:fill="FEFEFE"/>
        </w:rPr>
      </w:pPr>
      <w:r>
        <w:rPr>
          <w:highlight w:val="white"/>
          <w:shd w:val="clear" w:color="auto" w:fill="FEFEF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57683" w:rsidRDefault="00457683" w:rsidP="00457683">
      <w:pPr>
        <w:jc w:val="both"/>
        <w:rPr>
          <w:highlight w:val="white"/>
          <w:shd w:val="clear" w:color="auto" w:fill="FEFEFE"/>
        </w:rPr>
      </w:pPr>
      <w:r>
        <w:rPr>
          <w:highlight w:val="white"/>
          <w:shd w:val="clear" w:color="auto" w:fill="FEFEFE"/>
        </w:rPr>
        <w:t>5. установено е с влязло в сила наказателно постановление или съдебно решение, нарушение  по чл.61 ал.1, чл.62 ал.1 или 3, чл.63 ал.1 или 2, чл. 118, чл. 128, чл.228 ал.3,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57683" w:rsidRDefault="00457683" w:rsidP="00457683">
      <w:pPr>
        <w:jc w:val="both"/>
        <w:rPr>
          <w:highlight w:val="white"/>
          <w:shd w:val="clear" w:color="auto" w:fill="FEFEFE"/>
        </w:rPr>
      </w:pPr>
      <w:r>
        <w:rPr>
          <w:highlight w:val="white"/>
          <w:shd w:val="clear" w:color="auto" w:fill="FEFEFE"/>
        </w:rPr>
        <w:t>6. налице е конфликт на интереси, който не може да бъде отстранен.</w:t>
      </w:r>
    </w:p>
    <w:p w:rsidR="003A3B83" w:rsidRPr="00636E54" w:rsidRDefault="003A3B83" w:rsidP="003A3B83">
      <w:pPr>
        <w:jc w:val="both"/>
        <w:rPr>
          <w:highlight w:val="white"/>
          <w:shd w:val="clear" w:color="auto" w:fill="FEFEFE"/>
        </w:rPr>
      </w:pPr>
    </w:p>
    <w:p w:rsidR="003A3B83" w:rsidRPr="00636E54" w:rsidRDefault="00B660BB" w:rsidP="003A3B83">
      <w:pPr>
        <w:jc w:val="both"/>
        <w:rPr>
          <w:highlight w:val="white"/>
          <w:shd w:val="clear" w:color="auto" w:fill="FEFEFE"/>
        </w:rPr>
      </w:pPr>
      <w:r>
        <w:rPr>
          <w:highlight w:val="white"/>
          <w:shd w:val="clear" w:color="auto" w:fill="FEFEFE"/>
        </w:rPr>
        <w:t>Основанията по т. 1 и 2</w:t>
      </w:r>
      <w:r w:rsidR="003A3B83" w:rsidRPr="00636E54">
        <w:rPr>
          <w:highlight w:val="white"/>
          <w:shd w:val="clear" w:color="auto" w:fill="FEFEFE"/>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3B83" w:rsidRPr="00636E54" w:rsidRDefault="003A3B83" w:rsidP="003A3B83">
      <w:pPr>
        <w:jc w:val="both"/>
        <w:rPr>
          <w:highlight w:val="white"/>
          <w:shd w:val="clear" w:color="auto" w:fill="FEFEFE"/>
        </w:rPr>
      </w:pPr>
    </w:p>
    <w:p w:rsidR="003A3B83" w:rsidRPr="00636E54" w:rsidRDefault="00294CF9" w:rsidP="003A3B83">
      <w:pPr>
        <w:jc w:val="both"/>
        <w:rPr>
          <w:highlight w:val="white"/>
          <w:shd w:val="clear" w:color="auto" w:fill="FEFEFE"/>
        </w:rPr>
      </w:pPr>
      <w:r w:rsidRPr="00636E54">
        <w:rPr>
          <w:rFonts w:eastAsia="Calibri"/>
          <w:b/>
        </w:rPr>
        <w:t>І</w:t>
      </w:r>
      <w:r w:rsidR="003A3B83" w:rsidRPr="00636E54">
        <w:rPr>
          <w:rFonts w:eastAsia="Calibri"/>
          <w:b/>
        </w:rPr>
        <w:t xml:space="preserve">V.2.2. </w:t>
      </w:r>
      <w:r w:rsidR="003A3B83" w:rsidRPr="00636E54">
        <w:rPr>
          <w:highlight w:val="white"/>
          <w:shd w:val="clear" w:color="auto" w:fill="FEFEFE"/>
        </w:rPr>
        <w:t>Отстранява се и участник в процедурата – обединение на физически и/или юридически лица, когато за член на обединение е налице някое от основанията за отстраняване по т.ІV.2.1.</w:t>
      </w:r>
    </w:p>
    <w:p w:rsidR="003A3B83" w:rsidRPr="00636E54" w:rsidRDefault="003A3B83" w:rsidP="003A3B83">
      <w:pPr>
        <w:jc w:val="both"/>
        <w:rPr>
          <w:highlight w:val="white"/>
          <w:shd w:val="clear" w:color="auto" w:fill="FEFEFE"/>
        </w:rPr>
      </w:pPr>
    </w:p>
    <w:p w:rsidR="003A3B83" w:rsidRPr="00636E54" w:rsidRDefault="00294CF9" w:rsidP="003A3B83">
      <w:pPr>
        <w:jc w:val="both"/>
        <w:rPr>
          <w:highlight w:val="white"/>
          <w:shd w:val="clear" w:color="auto" w:fill="FEFEFE"/>
        </w:rPr>
      </w:pPr>
      <w:r w:rsidRPr="00636E54">
        <w:rPr>
          <w:rFonts w:eastAsia="Calibri"/>
          <w:b/>
        </w:rPr>
        <w:t>І</w:t>
      </w:r>
      <w:r w:rsidR="003A3B83" w:rsidRPr="00636E54">
        <w:rPr>
          <w:rFonts w:eastAsia="Calibri"/>
          <w:b/>
        </w:rPr>
        <w:t>V.2.3.</w:t>
      </w:r>
      <w:r w:rsidR="003A3B83" w:rsidRPr="00636E54">
        <w:rPr>
          <w:highlight w:val="white"/>
          <w:shd w:val="clear" w:color="auto" w:fill="FEFEFE"/>
        </w:rPr>
        <w:t xml:space="preserve">  Основанията за отстраняване по т.ІV.2.1. т.1 се прилагат до изтичане на пет години от влизането в сила на присъдата, освен ако в присъдата е посочен друг срок; а тези т.ІV.2.1. т.4, предложение първо и т.5 - три години от датата на настъпване на обстоятелствата, освен ако в акта, с който е установено обстоятелството, е посочен друг срок.</w:t>
      </w:r>
    </w:p>
    <w:p w:rsidR="003A3B83" w:rsidRPr="00636E54" w:rsidRDefault="003A3B83" w:rsidP="003A3B83">
      <w:pPr>
        <w:jc w:val="both"/>
        <w:rPr>
          <w:highlight w:val="white"/>
          <w:shd w:val="clear" w:color="auto" w:fill="FEFEFE"/>
        </w:rPr>
      </w:pPr>
    </w:p>
    <w:p w:rsidR="003A3B83" w:rsidRPr="00636E54" w:rsidRDefault="00294CF9" w:rsidP="003A3B83">
      <w:pPr>
        <w:jc w:val="both"/>
        <w:rPr>
          <w:rFonts w:eastAsia="Calibri"/>
        </w:rPr>
      </w:pPr>
      <w:r w:rsidRPr="00636E54">
        <w:rPr>
          <w:rFonts w:eastAsia="Calibri"/>
          <w:b/>
        </w:rPr>
        <w:t>І</w:t>
      </w:r>
      <w:r w:rsidR="003A3B83" w:rsidRPr="00636E54">
        <w:rPr>
          <w:rFonts w:eastAsia="Calibri"/>
          <w:b/>
        </w:rPr>
        <w:t xml:space="preserve">V.2.4. </w:t>
      </w:r>
      <w:r w:rsidR="003A3B83" w:rsidRPr="00636E54">
        <w:rPr>
          <w:rFonts w:eastAsia="Calibri"/>
        </w:rPr>
        <w:t>Други</w:t>
      </w:r>
      <w:r w:rsidR="003A3B83" w:rsidRPr="00636E54">
        <w:rPr>
          <w:rFonts w:eastAsia="Calibri"/>
          <w:b/>
        </w:rPr>
        <w:t xml:space="preserve"> </w:t>
      </w:r>
      <w:r w:rsidR="003A3B83" w:rsidRPr="00636E54">
        <w:rPr>
          <w:rFonts w:eastAsia="Calibri"/>
        </w:rPr>
        <w:t>основания за отстраняване.</w:t>
      </w:r>
    </w:p>
    <w:p w:rsidR="00457683" w:rsidRDefault="00457683" w:rsidP="00457683">
      <w:pPr>
        <w:jc w:val="both"/>
        <w:rPr>
          <w:rFonts w:eastAsia="Calibri"/>
        </w:rPr>
      </w:pPr>
      <w:r>
        <w:rPr>
          <w:rFonts w:eastAsia="Calibri"/>
        </w:rPr>
        <w:t>Възложителят ще отстрани от участие в процедурата участници за които са налице основания по чл.55 ал.1 т.1 от ЗОП както и:</w:t>
      </w:r>
    </w:p>
    <w:p w:rsidR="00457683" w:rsidRDefault="00457683" w:rsidP="00457683">
      <w:pPr>
        <w:jc w:val="both"/>
        <w:rPr>
          <w:rFonts w:eastAsia="Calibri"/>
        </w:rPr>
      </w:pPr>
      <w:r>
        <w:rPr>
          <w:rFonts w:eastAsia="Calibri"/>
          <w:b/>
        </w:rPr>
        <w:t>ІV</w:t>
      </w:r>
      <w:r w:rsidRPr="00BE448B">
        <w:rPr>
          <w:rFonts w:eastAsia="Calibri"/>
          <w:b/>
        </w:rPr>
        <w:t>.2.</w:t>
      </w:r>
      <w:r>
        <w:rPr>
          <w:rFonts w:eastAsia="Calibri"/>
          <w:b/>
        </w:rPr>
        <w:t xml:space="preserve">4.1. </w:t>
      </w:r>
      <w:r w:rsidRPr="00E63B43">
        <w:rPr>
          <w:rFonts w:eastAsia="Calibri"/>
        </w:rPr>
        <w:t>Уч</w:t>
      </w:r>
      <w:r>
        <w:rPr>
          <w:rFonts w:eastAsia="Calibri"/>
        </w:rPr>
        <w:t xml:space="preserve">астници, които са свързани лица по смисъла на парагаф 2 т. 45 от Допълнителните разпоредби на ЗОП. </w:t>
      </w:r>
    </w:p>
    <w:p w:rsidR="00457683" w:rsidRDefault="00457683" w:rsidP="00457683">
      <w:pPr>
        <w:jc w:val="both"/>
        <w:rPr>
          <w:rFonts w:eastAsia="Calibri"/>
        </w:rPr>
      </w:pPr>
    </w:p>
    <w:p w:rsidR="00457683" w:rsidRDefault="00457683" w:rsidP="00457683">
      <w:pPr>
        <w:jc w:val="both"/>
      </w:pPr>
      <w:r>
        <w:rPr>
          <w:rFonts w:eastAsia="Calibri"/>
          <w:b/>
        </w:rPr>
        <w:t>ІV</w:t>
      </w:r>
      <w:r w:rsidRPr="00BE448B">
        <w:rPr>
          <w:rFonts w:eastAsia="Calibri"/>
          <w:b/>
        </w:rPr>
        <w:t>.2.</w:t>
      </w:r>
      <w:r>
        <w:rPr>
          <w:rFonts w:eastAsia="Calibri"/>
          <w:b/>
        </w:rPr>
        <w:t xml:space="preserve">4.2. </w:t>
      </w:r>
      <w:r>
        <w:rPr>
          <w:rFonts w:eastAsia="Calibri"/>
        </w:rPr>
        <w:t>Участник, кой</w:t>
      </w:r>
      <w:r w:rsidRPr="00E63B43">
        <w:rPr>
          <w:rFonts w:eastAsia="Calibri"/>
        </w:rPr>
        <w:t>то няма право да участва в обществени поръчки на основание</w:t>
      </w:r>
      <w:r>
        <w:rPr>
          <w:rFonts w:eastAsia="Calibri"/>
          <w:b/>
        </w:rPr>
        <w:t xml:space="preserve"> </w:t>
      </w:r>
      <w:r w:rsidRPr="008B0ABB">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t>.</w:t>
      </w:r>
    </w:p>
    <w:p w:rsidR="00457683" w:rsidRDefault="00457683" w:rsidP="00457683">
      <w:pPr>
        <w:suppressAutoHyphens w:val="0"/>
        <w:autoSpaceDE w:val="0"/>
        <w:autoSpaceDN w:val="0"/>
        <w:adjustRightInd w:val="0"/>
        <w:spacing w:line="276" w:lineRule="auto"/>
        <w:jc w:val="both"/>
        <w:rPr>
          <w:rFonts w:eastAsia="Calibri"/>
          <w:b/>
        </w:rPr>
      </w:pPr>
    </w:p>
    <w:p w:rsidR="00457683" w:rsidRPr="00A73C4E" w:rsidRDefault="00457683" w:rsidP="00457683">
      <w:pPr>
        <w:suppressAutoHyphens w:val="0"/>
        <w:autoSpaceDE w:val="0"/>
        <w:autoSpaceDN w:val="0"/>
        <w:adjustRightInd w:val="0"/>
        <w:spacing w:line="276" w:lineRule="auto"/>
        <w:jc w:val="both"/>
        <w:rPr>
          <w:rFonts w:eastAsia="Calibri"/>
        </w:rPr>
      </w:pPr>
      <w:r>
        <w:rPr>
          <w:rFonts w:eastAsia="Calibri"/>
          <w:b/>
        </w:rPr>
        <w:t>І</w:t>
      </w:r>
      <w:r w:rsidRPr="0068273F">
        <w:rPr>
          <w:rFonts w:eastAsia="Calibri"/>
          <w:b/>
        </w:rPr>
        <w:t>V</w:t>
      </w:r>
      <w:r>
        <w:rPr>
          <w:rFonts w:eastAsia="Calibri"/>
          <w:b/>
        </w:rPr>
        <w:t>.2.4</w:t>
      </w:r>
      <w:r w:rsidRPr="0068273F">
        <w:rPr>
          <w:rFonts w:eastAsia="Calibri"/>
          <w:b/>
        </w:rPr>
        <w:t>.3.</w:t>
      </w:r>
      <w:r>
        <w:rPr>
          <w:highlight w:val="white"/>
          <w:shd w:val="clear" w:color="auto" w:fill="FEFEFE"/>
        </w:rPr>
        <w:t xml:space="preserve"> Участник, който не отговаря на поставените критерии за подбор или не изпълни друго условие, посочено в обявлението за обществената поръчка или в тази документация;</w:t>
      </w:r>
    </w:p>
    <w:p w:rsidR="00457683" w:rsidRDefault="00457683" w:rsidP="00457683">
      <w:pPr>
        <w:suppressAutoHyphens w:val="0"/>
        <w:autoSpaceDE w:val="0"/>
        <w:autoSpaceDN w:val="0"/>
        <w:adjustRightInd w:val="0"/>
        <w:spacing w:line="276" w:lineRule="auto"/>
        <w:jc w:val="both"/>
        <w:rPr>
          <w:rFonts w:eastAsia="Calibri"/>
          <w:b/>
        </w:rPr>
      </w:pPr>
    </w:p>
    <w:p w:rsidR="00457683" w:rsidRDefault="00457683" w:rsidP="00457683">
      <w:pPr>
        <w:suppressAutoHyphens w:val="0"/>
        <w:autoSpaceDE w:val="0"/>
        <w:autoSpaceDN w:val="0"/>
        <w:adjustRightInd w:val="0"/>
        <w:spacing w:line="276" w:lineRule="auto"/>
        <w:jc w:val="both"/>
        <w:rPr>
          <w:rFonts w:eastAsia="Calibri"/>
        </w:rPr>
      </w:pPr>
      <w:r>
        <w:rPr>
          <w:rFonts w:eastAsia="Calibri"/>
          <w:b/>
        </w:rPr>
        <w:t>І</w:t>
      </w:r>
      <w:r w:rsidRPr="0068273F">
        <w:rPr>
          <w:rFonts w:eastAsia="Calibri"/>
          <w:b/>
        </w:rPr>
        <w:t>V</w:t>
      </w:r>
      <w:r>
        <w:rPr>
          <w:rFonts w:eastAsia="Calibri"/>
          <w:b/>
        </w:rPr>
        <w:t>.2.4.4</w:t>
      </w:r>
      <w:r w:rsidRPr="0068273F">
        <w:rPr>
          <w:rFonts w:eastAsia="Calibri"/>
          <w:b/>
        </w:rPr>
        <w:t>.</w:t>
      </w:r>
      <w:r>
        <w:rPr>
          <w:rFonts w:eastAsia="Calibri"/>
          <w:b/>
        </w:rPr>
        <w:t xml:space="preserve"> </w:t>
      </w:r>
      <w:r w:rsidRPr="002F3989">
        <w:rPr>
          <w:rFonts w:eastAsia="Calibri"/>
        </w:rPr>
        <w:t>Учас</w:t>
      </w:r>
      <w:r>
        <w:rPr>
          <w:rFonts w:eastAsia="Calibri"/>
        </w:rPr>
        <w:t>т</w:t>
      </w:r>
      <w:r w:rsidRPr="002F3989">
        <w:rPr>
          <w:rFonts w:eastAsia="Calibri"/>
        </w:rPr>
        <w:t>ник, който е представил оферта, която не отговаря на предварително обявените условия на поръчката.</w:t>
      </w:r>
    </w:p>
    <w:p w:rsidR="00457683" w:rsidRPr="00A73C4E" w:rsidRDefault="00457683" w:rsidP="00457683">
      <w:pPr>
        <w:suppressAutoHyphens w:val="0"/>
        <w:autoSpaceDE w:val="0"/>
        <w:autoSpaceDN w:val="0"/>
        <w:adjustRightInd w:val="0"/>
        <w:spacing w:line="276" w:lineRule="auto"/>
        <w:jc w:val="both"/>
        <w:rPr>
          <w:rFonts w:eastAsia="Calibri"/>
        </w:rPr>
      </w:pPr>
      <w:r>
        <w:rPr>
          <w:rFonts w:eastAsia="Calibri"/>
          <w:b/>
        </w:rPr>
        <w:t>І</w:t>
      </w:r>
      <w:r w:rsidRPr="0068273F">
        <w:rPr>
          <w:rFonts w:eastAsia="Calibri"/>
          <w:b/>
        </w:rPr>
        <w:t>V</w:t>
      </w:r>
      <w:r>
        <w:rPr>
          <w:rFonts w:eastAsia="Calibri"/>
          <w:b/>
        </w:rPr>
        <w:t>.2.4.5</w:t>
      </w:r>
      <w:r w:rsidRPr="0068273F">
        <w:rPr>
          <w:rFonts w:eastAsia="Calibri"/>
          <w:b/>
        </w:rPr>
        <w:t>.</w:t>
      </w:r>
      <w:r>
        <w:rPr>
          <w:rFonts w:eastAsia="Calibri"/>
          <w:b/>
        </w:rPr>
        <w:t xml:space="preserve"> </w:t>
      </w:r>
      <w:r w:rsidRPr="002F3989">
        <w:rPr>
          <w:rFonts w:eastAsia="Calibri"/>
        </w:rPr>
        <w:t>Учас</w:t>
      </w:r>
      <w:r>
        <w:rPr>
          <w:rFonts w:eastAsia="Calibri"/>
        </w:rPr>
        <w:t>т</w:t>
      </w:r>
      <w:r w:rsidRPr="002F3989">
        <w:rPr>
          <w:rFonts w:eastAsia="Calibri"/>
        </w:rPr>
        <w:t>ник, който е представил оферта, к</w:t>
      </w:r>
      <w:r>
        <w:rPr>
          <w:rFonts w:eastAsia="Calibri"/>
        </w:rPr>
        <w:t>оято не отговаря на правила и изисквания, свързани с опазване на околната среда, социалното и трудово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2F3989">
        <w:rPr>
          <w:rFonts w:eastAsia="Calibri"/>
        </w:rPr>
        <w:t>.</w:t>
      </w:r>
    </w:p>
    <w:p w:rsidR="00457683" w:rsidRDefault="00457683" w:rsidP="00457683">
      <w:pPr>
        <w:suppressAutoHyphens w:val="0"/>
        <w:autoSpaceDE w:val="0"/>
        <w:autoSpaceDN w:val="0"/>
        <w:adjustRightInd w:val="0"/>
        <w:spacing w:line="276" w:lineRule="auto"/>
        <w:jc w:val="both"/>
        <w:rPr>
          <w:rFonts w:eastAsia="Calibri"/>
          <w:b/>
        </w:rPr>
      </w:pPr>
    </w:p>
    <w:p w:rsidR="00457683" w:rsidRPr="00A73C4E" w:rsidRDefault="00457683" w:rsidP="00457683">
      <w:pPr>
        <w:suppressAutoHyphens w:val="0"/>
        <w:autoSpaceDE w:val="0"/>
        <w:autoSpaceDN w:val="0"/>
        <w:adjustRightInd w:val="0"/>
        <w:spacing w:line="276" w:lineRule="auto"/>
        <w:jc w:val="both"/>
        <w:rPr>
          <w:shd w:val="clear" w:color="auto" w:fill="FEFEFE"/>
        </w:rPr>
      </w:pPr>
      <w:r>
        <w:rPr>
          <w:rFonts w:eastAsia="Calibri"/>
          <w:b/>
        </w:rPr>
        <w:t>ІV.2.4</w:t>
      </w:r>
      <w:r w:rsidRPr="00BE448B">
        <w:rPr>
          <w:rFonts w:eastAsia="Calibri"/>
          <w:b/>
        </w:rPr>
        <w:t>.</w:t>
      </w:r>
      <w:r>
        <w:rPr>
          <w:rFonts w:eastAsia="Calibri"/>
          <w:b/>
        </w:rPr>
        <w:t>6</w:t>
      </w:r>
      <w:r>
        <w:rPr>
          <w:highlight w:val="white"/>
          <w:shd w:val="clear" w:color="auto" w:fill="FEFEFE"/>
        </w:rPr>
        <w:t>. Участник, който не е представил в срок обосновката по чл. 72, ал. 1 от ЗОП или чиято оферта не е приета съгласно чл. 72, ал. 3 – 5 от ЗОП</w:t>
      </w:r>
      <w:r>
        <w:rPr>
          <w:shd w:val="clear" w:color="auto" w:fill="FEFEFE"/>
        </w:rPr>
        <w:t>.</w:t>
      </w:r>
    </w:p>
    <w:p w:rsidR="00457683" w:rsidRDefault="00457683" w:rsidP="00457683">
      <w:pPr>
        <w:suppressAutoHyphens w:val="0"/>
        <w:autoSpaceDE w:val="0"/>
        <w:autoSpaceDN w:val="0"/>
        <w:adjustRightInd w:val="0"/>
        <w:spacing w:line="276" w:lineRule="auto"/>
        <w:jc w:val="both"/>
        <w:rPr>
          <w:rFonts w:eastAsia="Calibri"/>
          <w:b/>
        </w:rPr>
      </w:pPr>
    </w:p>
    <w:p w:rsidR="00457683" w:rsidRPr="00A73C4E" w:rsidRDefault="00457683" w:rsidP="00457683">
      <w:pPr>
        <w:suppressAutoHyphens w:val="0"/>
        <w:autoSpaceDE w:val="0"/>
        <w:autoSpaceDN w:val="0"/>
        <w:adjustRightInd w:val="0"/>
        <w:spacing w:line="276" w:lineRule="auto"/>
        <w:jc w:val="both"/>
      </w:pPr>
      <w:r>
        <w:rPr>
          <w:rFonts w:eastAsia="Calibri"/>
          <w:b/>
        </w:rPr>
        <w:t>ІV.2.4</w:t>
      </w:r>
      <w:r w:rsidRPr="00BE448B">
        <w:rPr>
          <w:rFonts w:eastAsia="Calibri"/>
          <w:b/>
        </w:rPr>
        <w:t>.</w:t>
      </w:r>
      <w:r>
        <w:rPr>
          <w:rFonts w:eastAsia="Calibri"/>
          <w:b/>
        </w:rPr>
        <w:t xml:space="preserve">7. </w:t>
      </w:r>
      <w:r>
        <w:t>Участник</w:t>
      </w:r>
      <w:r w:rsidRPr="0069546A">
        <w:t xml:space="preserve">, </w:t>
      </w:r>
      <w:r>
        <w:t>който е подал оферта, която не отговаря на условията за представяне, включително за форма, начин и срок.</w:t>
      </w:r>
    </w:p>
    <w:p w:rsidR="00457683" w:rsidRDefault="00457683" w:rsidP="00457683">
      <w:pPr>
        <w:suppressAutoHyphens w:val="0"/>
        <w:autoSpaceDE w:val="0"/>
        <w:autoSpaceDN w:val="0"/>
        <w:adjustRightInd w:val="0"/>
        <w:spacing w:line="276" w:lineRule="auto"/>
        <w:jc w:val="both"/>
        <w:rPr>
          <w:rFonts w:eastAsia="Calibri"/>
          <w:b/>
        </w:rPr>
      </w:pPr>
    </w:p>
    <w:p w:rsidR="00457683" w:rsidRDefault="00457683" w:rsidP="00457683">
      <w:pPr>
        <w:suppressAutoHyphens w:val="0"/>
        <w:autoSpaceDE w:val="0"/>
        <w:autoSpaceDN w:val="0"/>
        <w:adjustRightInd w:val="0"/>
        <w:spacing w:line="276" w:lineRule="auto"/>
        <w:jc w:val="both"/>
      </w:pPr>
      <w:r>
        <w:rPr>
          <w:rFonts w:eastAsia="Calibri"/>
          <w:b/>
        </w:rPr>
        <w:t>ІV.2.4</w:t>
      </w:r>
      <w:r w:rsidRPr="00BE448B">
        <w:rPr>
          <w:rFonts w:eastAsia="Calibri"/>
          <w:b/>
        </w:rPr>
        <w:t>.</w:t>
      </w:r>
      <w:r>
        <w:rPr>
          <w:rFonts w:eastAsia="Calibri"/>
          <w:b/>
        </w:rPr>
        <w:t xml:space="preserve">8. </w:t>
      </w:r>
      <w:r>
        <w:t>Участник</w:t>
      </w:r>
      <w:r w:rsidRPr="0069546A">
        <w:t xml:space="preserve">, </w:t>
      </w:r>
      <w:r>
        <w:t>който е предложил цена за изпълнение на поръчката, която надхвърля определения финансов ресурс /прогнозна стойност/ от</w:t>
      </w:r>
      <w:r w:rsidRPr="0069546A">
        <w:t xml:space="preserve"> Възложителя</w:t>
      </w:r>
      <w:r>
        <w:t>.</w:t>
      </w:r>
    </w:p>
    <w:p w:rsidR="00457683" w:rsidRDefault="00457683" w:rsidP="00457683">
      <w:pPr>
        <w:jc w:val="both"/>
      </w:pPr>
    </w:p>
    <w:p w:rsidR="003A3B83" w:rsidRPr="00636E54" w:rsidRDefault="00294CF9" w:rsidP="003A3B83">
      <w:pPr>
        <w:jc w:val="both"/>
      </w:pPr>
      <w:r w:rsidRPr="00636E54">
        <w:rPr>
          <w:rFonts w:eastAsia="Calibri"/>
          <w:b/>
        </w:rPr>
        <w:t>І</w:t>
      </w:r>
      <w:r w:rsidR="003A3B83" w:rsidRPr="00636E54">
        <w:rPr>
          <w:rFonts w:eastAsia="Calibri"/>
          <w:b/>
        </w:rPr>
        <w:t xml:space="preserve">V.2.4.9. </w:t>
      </w:r>
      <w:r w:rsidR="003A3B83" w:rsidRPr="00636E54">
        <w:rPr>
          <w:rFonts w:eastAsia="Calibri"/>
        </w:rPr>
        <w:t>Мерки за доказване на надежност от участниците, доказване на липса на основания за отстраняване /чл.56 ал.1 от ЗОП/</w:t>
      </w:r>
    </w:p>
    <w:p w:rsidR="003A3B83" w:rsidRPr="00636E54" w:rsidRDefault="00294CF9" w:rsidP="003A3B83">
      <w:pPr>
        <w:jc w:val="both"/>
        <w:rPr>
          <w:highlight w:val="white"/>
          <w:shd w:val="clear" w:color="auto" w:fill="FEFEFE"/>
        </w:rPr>
      </w:pPr>
      <w:r w:rsidRPr="00636E54">
        <w:rPr>
          <w:rFonts w:eastAsia="Calibri"/>
          <w:b/>
        </w:rPr>
        <w:t>І</w:t>
      </w:r>
      <w:r w:rsidR="003A3B83" w:rsidRPr="00636E54">
        <w:rPr>
          <w:rFonts w:eastAsia="Calibri"/>
          <w:b/>
        </w:rPr>
        <w:t xml:space="preserve">V.2.4.9.1. </w:t>
      </w:r>
      <w:r w:rsidR="003A3B83" w:rsidRPr="00636E54">
        <w:rPr>
          <w:highlight w:val="white"/>
          <w:shd w:val="clear" w:color="auto" w:fill="FEFEFE"/>
        </w:rPr>
        <w:t>При наличие на основания за остраняване</w:t>
      </w:r>
      <w:r w:rsidR="008458A0" w:rsidRPr="00636E54">
        <w:rPr>
          <w:highlight w:val="white"/>
          <w:shd w:val="clear" w:color="auto" w:fill="FEFEFE"/>
        </w:rPr>
        <w:t>,</w:t>
      </w:r>
      <w:r w:rsidR="003A3B83" w:rsidRPr="00636E54">
        <w:rPr>
          <w:highlight w:val="white"/>
          <w:shd w:val="clear" w:color="auto" w:fill="FEFEFE"/>
        </w:rPr>
        <w:t xml:space="preserve"> съответния</w:t>
      </w:r>
      <w:r w:rsidR="008458A0" w:rsidRPr="00636E54">
        <w:rPr>
          <w:highlight w:val="white"/>
          <w:shd w:val="clear" w:color="auto" w:fill="FEFEFE"/>
        </w:rPr>
        <w:t>т</w:t>
      </w:r>
      <w:r w:rsidR="003A3B83" w:rsidRPr="00636E54">
        <w:rPr>
          <w:highlight w:val="white"/>
          <w:shd w:val="clear" w:color="auto" w:fill="FEFEFE"/>
        </w:rPr>
        <w:t xml:space="preserve"> участник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може да докаже, че:</w:t>
      </w:r>
    </w:p>
    <w:p w:rsidR="003A3B83" w:rsidRPr="00636E54" w:rsidRDefault="003A3B83" w:rsidP="003A3B83">
      <w:pPr>
        <w:jc w:val="both"/>
        <w:rPr>
          <w:highlight w:val="white"/>
          <w:shd w:val="clear" w:color="auto" w:fill="FEFEFE"/>
        </w:rPr>
      </w:pPr>
      <w:r w:rsidRPr="00636E54">
        <w:rPr>
          <w:highlight w:val="white"/>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3A3B83" w:rsidRPr="00636E54" w:rsidRDefault="003A3B83" w:rsidP="003A3B83">
      <w:pPr>
        <w:jc w:val="both"/>
        <w:rPr>
          <w:highlight w:val="white"/>
          <w:shd w:val="clear" w:color="auto" w:fill="FEFEFE"/>
        </w:rPr>
      </w:pPr>
      <w:r w:rsidRPr="00636E54">
        <w:rPr>
          <w:highlight w:val="white"/>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A3B83" w:rsidRDefault="003A3B83" w:rsidP="003A3B83">
      <w:pPr>
        <w:jc w:val="both"/>
        <w:rPr>
          <w:highlight w:val="white"/>
          <w:shd w:val="clear" w:color="auto" w:fill="FEFEFE"/>
        </w:rPr>
      </w:pPr>
      <w:r w:rsidRPr="00636E54">
        <w:rPr>
          <w:highlight w:val="white"/>
          <w:shd w:val="clear" w:color="auto" w:fill="FEFEFE"/>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A607EF">
        <w:rPr>
          <w:highlight w:val="white"/>
          <w:shd w:val="clear" w:color="auto" w:fill="FEFEFE"/>
        </w:rPr>
        <w:t>нови престъпления или нарушения;</w:t>
      </w:r>
    </w:p>
    <w:p w:rsidR="00A607EF" w:rsidRPr="00A607EF" w:rsidRDefault="00A607EF" w:rsidP="003A3B83">
      <w:pPr>
        <w:jc w:val="both"/>
        <w:rPr>
          <w:highlight w:val="white"/>
          <w:shd w:val="clear" w:color="auto" w:fill="FEFEFE"/>
        </w:rPr>
      </w:pPr>
      <w:r w:rsidRPr="00A607EF">
        <w:t xml:space="preserve">4.е платил изцяло дължимото вземане по </w:t>
      </w:r>
      <w:hyperlink r:id="rId9" w:tgtFrame="_self" w:history="1">
        <w:r w:rsidRPr="00A607EF">
          <w:rPr>
            <w:bCs/>
          </w:rPr>
          <w:t>чл. 128</w:t>
        </w:r>
      </w:hyperlink>
      <w:r w:rsidRPr="00A607EF">
        <w:t xml:space="preserve">, </w:t>
      </w:r>
      <w:hyperlink r:id="rId10" w:tgtFrame="_self" w:history="1">
        <w:r w:rsidRPr="00A607EF">
          <w:rPr>
            <w:bCs/>
          </w:rPr>
          <w:t>чл. 228, ал. 3</w:t>
        </w:r>
      </w:hyperlink>
      <w:r w:rsidRPr="00A607EF">
        <w:t xml:space="preserve"> или </w:t>
      </w:r>
      <w:hyperlink r:id="rId11" w:tgtFrame="_self" w:history="1">
        <w:r w:rsidRPr="00A607EF">
          <w:rPr>
            <w:bCs/>
          </w:rPr>
          <w:t>чл. 245 от Кодекса на труда</w:t>
        </w:r>
      </w:hyperlink>
      <w:r w:rsidRPr="00A607EF">
        <w:t>.</w:t>
      </w:r>
    </w:p>
    <w:p w:rsidR="003A3B83" w:rsidRPr="00636E54" w:rsidRDefault="003A3B83" w:rsidP="003A3B83">
      <w:pPr>
        <w:jc w:val="both"/>
        <w:rPr>
          <w:highlight w:val="white"/>
          <w:shd w:val="clear" w:color="auto" w:fill="FEFEFE"/>
        </w:rPr>
      </w:pPr>
      <w:r w:rsidRPr="00636E54">
        <w:rPr>
          <w:highlight w:val="white"/>
          <w:shd w:val="clear" w:color="auto" w:fill="FEFEFE"/>
        </w:rPr>
        <w:t>Като доказателства за надежност на участика се представят следните документи:</w:t>
      </w:r>
    </w:p>
    <w:p w:rsidR="003A3B83" w:rsidRPr="00636E54" w:rsidRDefault="003A3B83" w:rsidP="003A3B83">
      <w:pPr>
        <w:jc w:val="both"/>
        <w:rPr>
          <w:highlight w:val="white"/>
          <w:shd w:val="clear" w:color="auto" w:fill="FEFEFE"/>
        </w:rPr>
      </w:pPr>
      <w:r w:rsidRPr="00636E54">
        <w:rPr>
          <w:highlight w:val="white"/>
          <w:shd w:val="clear" w:color="auto" w:fill="FEFEFE"/>
        </w:rPr>
        <w:t>- по отношение на обст</w:t>
      </w:r>
      <w:r w:rsidR="00471D60">
        <w:rPr>
          <w:highlight w:val="white"/>
          <w:shd w:val="clear" w:color="auto" w:fill="FEFEFE"/>
        </w:rPr>
        <w:t xml:space="preserve">оятелствата по чл.56 ал.1 т.1, </w:t>
      </w:r>
      <w:r w:rsidRPr="00636E54">
        <w:rPr>
          <w:highlight w:val="white"/>
          <w:shd w:val="clear" w:color="auto" w:fill="FEFEFE"/>
        </w:rPr>
        <w:t>т.2</w:t>
      </w:r>
      <w:r w:rsidR="00471D60">
        <w:rPr>
          <w:highlight w:val="white"/>
          <w:shd w:val="clear" w:color="auto" w:fill="FEFEFE"/>
        </w:rPr>
        <w:t xml:space="preserve"> и т.4</w:t>
      </w:r>
      <w:r w:rsidRPr="00636E54">
        <w:rPr>
          <w:highlight w:val="white"/>
          <w:shd w:val="clear" w:color="auto" w:fill="FEFEFE"/>
        </w:rPr>
        <w:t xml:space="preserve"> от ЗОП – документ за извършено плащане или споразумение, и друг документ, от който е видно, че задълженията са обезпечени или че страните са договорили тяхното разсрочване или отсрочване, заедно с погасителен план и/или с посочени дати за окончателно плащане на дължимите задължения или е в процес на плащане на дължимо обезщетение;</w:t>
      </w:r>
    </w:p>
    <w:p w:rsidR="003A3B83" w:rsidRPr="00636E54" w:rsidRDefault="003A3B83" w:rsidP="003A3B83">
      <w:pPr>
        <w:jc w:val="both"/>
        <w:rPr>
          <w:highlight w:val="white"/>
          <w:shd w:val="clear" w:color="auto" w:fill="FEFEFE"/>
        </w:rPr>
      </w:pPr>
      <w:r w:rsidRPr="00636E54">
        <w:rPr>
          <w:highlight w:val="white"/>
          <w:shd w:val="clear" w:color="auto" w:fill="FEFEFE"/>
        </w:rPr>
        <w:t>- по отношение на обстоятелствата по чл.56 ал.1 т.3 от ЗОП – документ от съотвения компетентен орган за потвърждение на описаните обстоятелства;</w:t>
      </w:r>
    </w:p>
    <w:p w:rsidR="003A3B83" w:rsidRPr="00636E54" w:rsidRDefault="003A3B83" w:rsidP="003A3B83">
      <w:pPr>
        <w:jc w:val="both"/>
        <w:rPr>
          <w:highlight w:val="white"/>
          <w:shd w:val="clear" w:color="auto" w:fill="FEFEFE"/>
        </w:rPr>
      </w:pPr>
      <w:r w:rsidRPr="00636E54">
        <w:rPr>
          <w:highlight w:val="white"/>
          <w:shd w:val="clear" w:color="auto" w:fill="FEFEFE"/>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по-горе възможност за времето, определено с присъдата или акта.</w:t>
      </w:r>
    </w:p>
    <w:p w:rsidR="003A3B83" w:rsidRPr="00636E54" w:rsidRDefault="00294CF9" w:rsidP="003A3B83">
      <w:pPr>
        <w:jc w:val="both"/>
        <w:rPr>
          <w:highlight w:val="white"/>
          <w:shd w:val="clear" w:color="auto" w:fill="FEFEFE"/>
        </w:rPr>
      </w:pPr>
      <w:r w:rsidRPr="00636E54">
        <w:rPr>
          <w:rFonts w:eastAsia="Calibri"/>
          <w:b/>
        </w:rPr>
        <w:t>І</w:t>
      </w:r>
      <w:r w:rsidR="003A3B83" w:rsidRPr="00636E54">
        <w:rPr>
          <w:rFonts w:eastAsia="Calibri"/>
          <w:b/>
        </w:rPr>
        <w:t>V.2.4.9.2</w:t>
      </w:r>
      <w:r w:rsidR="00FC68FD">
        <w:rPr>
          <w:rFonts w:eastAsia="Calibri"/>
          <w:b/>
        </w:rPr>
        <w:t>.</w:t>
      </w:r>
      <w:r w:rsidR="003A3B83" w:rsidRPr="00636E54">
        <w:rPr>
          <w:rFonts w:eastAsia="Calibri"/>
          <w:b/>
        </w:rPr>
        <w:t xml:space="preserve"> </w:t>
      </w:r>
      <w:r w:rsidR="003A3B83" w:rsidRPr="00636E54">
        <w:rPr>
          <w:highlight w:val="white"/>
          <w:shd w:val="clear" w:color="auto" w:fill="FEFEFE"/>
        </w:rPr>
        <w:t xml:space="preserve">Възложителят ще прецени предприетите от участника мерки, като отчита тежестта и конкретните обстоятелства, свързани с престъплението или нарушението. </w:t>
      </w:r>
      <w:r w:rsidR="003A3B83" w:rsidRPr="00636E54">
        <w:rPr>
          <w:highlight w:val="white"/>
          <w:shd w:val="clear" w:color="auto" w:fill="FEFEFE"/>
        </w:rPr>
        <w:lastRenderedPageBreak/>
        <w:t>Когато приеме, че предприетите мерки от участника са достатъчни, за да се гарантира неговата надеждност, Възложителят няма да го отстрани от процедурата.</w:t>
      </w:r>
    </w:p>
    <w:p w:rsidR="003A3B83" w:rsidRPr="00636E54" w:rsidRDefault="00294CF9" w:rsidP="003A3B83">
      <w:pPr>
        <w:jc w:val="both"/>
        <w:rPr>
          <w:highlight w:val="white"/>
          <w:shd w:val="clear" w:color="auto" w:fill="FEFEFE"/>
        </w:rPr>
      </w:pPr>
      <w:r w:rsidRPr="00636E54">
        <w:rPr>
          <w:rFonts w:eastAsia="Calibri"/>
          <w:b/>
        </w:rPr>
        <w:t>І</w:t>
      </w:r>
      <w:r w:rsidR="003A3B83" w:rsidRPr="00636E54">
        <w:rPr>
          <w:rFonts w:eastAsia="Calibri"/>
          <w:b/>
        </w:rPr>
        <w:t>V.2.4.9.3</w:t>
      </w:r>
      <w:r w:rsidR="00FC68FD">
        <w:rPr>
          <w:rFonts w:eastAsia="Calibri"/>
          <w:b/>
        </w:rPr>
        <w:t>.</w:t>
      </w:r>
      <w:r w:rsidR="003A3B83" w:rsidRPr="00636E54">
        <w:rPr>
          <w:rFonts w:eastAsia="Calibri"/>
          <w:b/>
        </w:rPr>
        <w:t xml:space="preserve"> </w:t>
      </w:r>
      <w:r w:rsidR="003A3B83" w:rsidRPr="00636E54">
        <w:rPr>
          <w:highlight w:val="white"/>
          <w:shd w:val="clear" w:color="auto" w:fill="FEFEFE"/>
        </w:rPr>
        <w:t>Мотивите за приемане или отхвърляне на предприетите по-горе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3A3B83" w:rsidRPr="00636E54" w:rsidRDefault="003A3B83" w:rsidP="003A3B83">
      <w:pPr>
        <w:jc w:val="both"/>
        <w:rPr>
          <w:highlight w:val="white"/>
          <w:shd w:val="clear" w:color="auto" w:fill="FEFEFE"/>
        </w:rPr>
      </w:pPr>
    </w:p>
    <w:p w:rsidR="003A3B83" w:rsidRPr="00636E54" w:rsidRDefault="00294CF9" w:rsidP="003A3B83">
      <w:pPr>
        <w:jc w:val="both"/>
        <w:rPr>
          <w:b/>
          <w:highlight w:val="white"/>
          <w:shd w:val="clear" w:color="auto" w:fill="FEFEFE"/>
        </w:rPr>
      </w:pPr>
      <w:r w:rsidRPr="00636E54">
        <w:rPr>
          <w:b/>
          <w:highlight w:val="white"/>
          <w:shd w:val="clear" w:color="auto" w:fill="FEFEFE"/>
        </w:rPr>
        <w:t>І</w:t>
      </w:r>
      <w:r w:rsidR="003A3B83" w:rsidRPr="00636E54">
        <w:rPr>
          <w:b/>
          <w:highlight w:val="white"/>
          <w:shd w:val="clear" w:color="auto" w:fill="FEFEFE"/>
        </w:rPr>
        <w:t>V.3. КРИТЕРИИЙ ЗА ПОДБОР НА УЧАСТНИЦИТЕ. МИНИМАЛНИ ИЗИСКВАНИЯ И ДОКУМЕНТИ ЗА ДОКАЗВАНЕ.</w:t>
      </w:r>
    </w:p>
    <w:p w:rsidR="003A3B83" w:rsidRPr="00636E54" w:rsidRDefault="003A3B83" w:rsidP="003A3B83">
      <w:pPr>
        <w:jc w:val="both"/>
        <w:rPr>
          <w:b/>
          <w:highlight w:val="white"/>
          <w:shd w:val="clear" w:color="auto" w:fill="FEFEFE"/>
        </w:rPr>
      </w:pPr>
    </w:p>
    <w:p w:rsidR="003A3B83" w:rsidRPr="00636E54" w:rsidRDefault="003A3B83" w:rsidP="003A3B83">
      <w:pPr>
        <w:jc w:val="both"/>
        <w:rPr>
          <w:highlight w:val="white"/>
          <w:shd w:val="clear" w:color="auto" w:fill="FEFEFE"/>
        </w:rPr>
      </w:pPr>
      <w:r w:rsidRPr="00636E54">
        <w:rPr>
          <w:highlight w:val="white"/>
          <w:shd w:val="clear" w:color="auto" w:fill="FEFEFE"/>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3A3B83" w:rsidRPr="00636E54" w:rsidRDefault="003A3B83" w:rsidP="003A3B83">
      <w:pPr>
        <w:jc w:val="both"/>
        <w:rPr>
          <w:highlight w:val="white"/>
          <w:shd w:val="clear" w:color="auto" w:fill="FEFEFE"/>
        </w:rPr>
      </w:pPr>
      <w:r w:rsidRPr="00636E54">
        <w:rPr>
          <w:highlight w:val="white"/>
          <w:shd w:val="clear" w:color="auto" w:fill="FEFEFE"/>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A3B83" w:rsidRPr="00636E54" w:rsidRDefault="003A3B83" w:rsidP="003A3B83">
      <w:pPr>
        <w:jc w:val="both"/>
        <w:rPr>
          <w:highlight w:val="white"/>
          <w:shd w:val="clear" w:color="auto" w:fill="FEFEFE"/>
        </w:rPr>
      </w:pPr>
    </w:p>
    <w:p w:rsidR="003A3B83" w:rsidRPr="00636E54" w:rsidRDefault="003A3B83" w:rsidP="003A3B83">
      <w:pPr>
        <w:jc w:val="both"/>
        <w:rPr>
          <w:highlight w:val="white"/>
          <w:shd w:val="clear" w:color="auto" w:fill="FEFEFE"/>
        </w:rPr>
      </w:pPr>
      <w:r w:rsidRPr="00636E54">
        <w:rPr>
          <w:b/>
          <w:highlight w:val="white"/>
          <w:shd w:val="clear" w:color="auto" w:fill="FEFEFE"/>
        </w:rPr>
        <w:softHyphen/>
      </w:r>
      <w:r w:rsidR="00294CF9" w:rsidRPr="00636E54">
        <w:rPr>
          <w:b/>
          <w:highlight w:val="white"/>
          <w:shd w:val="clear" w:color="auto" w:fill="FEFEFE"/>
        </w:rPr>
        <w:t>І</w:t>
      </w:r>
      <w:r w:rsidRPr="00636E54">
        <w:rPr>
          <w:b/>
          <w:highlight w:val="white"/>
          <w:shd w:val="clear" w:color="auto" w:fill="FEFEFE"/>
        </w:rPr>
        <w:t>V.3.1.</w:t>
      </w:r>
      <w:r w:rsidRPr="00636E54">
        <w:rPr>
          <w:highlight w:val="white"/>
          <w:shd w:val="clear" w:color="auto" w:fill="FEFEFE"/>
        </w:rPr>
        <w:t xml:space="preserve"> Годност/правоспособност за упражняване на професионална дейност.</w:t>
      </w:r>
    </w:p>
    <w:p w:rsidR="007676E7" w:rsidRPr="00636E54" w:rsidRDefault="007676E7" w:rsidP="007676E7">
      <w:pPr>
        <w:ind w:firstLine="708"/>
        <w:jc w:val="both"/>
        <w:rPr>
          <w:highlight w:val="white"/>
          <w:shd w:val="clear" w:color="auto" w:fill="FEFEFE"/>
        </w:rPr>
      </w:pPr>
      <w:r w:rsidRPr="00636E54">
        <w:rPr>
          <w:highlight w:val="white"/>
          <w:shd w:val="clear" w:color="auto" w:fill="FEFEFE"/>
        </w:rPr>
        <w:t>В настоящата процедура Възложителят не поставя изискване за упражняване на професионална дейност.</w:t>
      </w:r>
    </w:p>
    <w:p w:rsidR="003A3B83" w:rsidRPr="00636E54" w:rsidRDefault="003A3B83" w:rsidP="003A3B83">
      <w:pPr>
        <w:jc w:val="both"/>
        <w:rPr>
          <w:highlight w:val="white"/>
          <w:shd w:val="clear" w:color="auto" w:fill="FEFEFE"/>
        </w:rPr>
      </w:pPr>
    </w:p>
    <w:p w:rsidR="003A3B83" w:rsidRPr="00636E54" w:rsidRDefault="00294CF9" w:rsidP="003A3B83">
      <w:pPr>
        <w:jc w:val="both"/>
        <w:rPr>
          <w:highlight w:val="white"/>
          <w:shd w:val="clear" w:color="auto" w:fill="FEFEFE"/>
        </w:rPr>
      </w:pPr>
      <w:r w:rsidRPr="00636E54">
        <w:rPr>
          <w:b/>
          <w:highlight w:val="white"/>
          <w:shd w:val="clear" w:color="auto" w:fill="FEFEFE"/>
        </w:rPr>
        <w:t>І</w:t>
      </w:r>
      <w:r w:rsidR="003A3B83" w:rsidRPr="00636E54">
        <w:rPr>
          <w:b/>
          <w:highlight w:val="white"/>
          <w:shd w:val="clear" w:color="auto" w:fill="FEFEFE"/>
        </w:rPr>
        <w:t>V.3.2</w:t>
      </w:r>
      <w:r w:rsidR="003A3B83" w:rsidRPr="00636E54">
        <w:rPr>
          <w:highlight w:val="white"/>
          <w:shd w:val="clear" w:color="auto" w:fill="FEFEFE"/>
        </w:rPr>
        <w:t>. Икономическо и финансово състояние.</w:t>
      </w:r>
    </w:p>
    <w:p w:rsidR="003A3B83" w:rsidRPr="00636E54" w:rsidRDefault="003A3B83" w:rsidP="0056158A">
      <w:pPr>
        <w:ind w:firstLine="708"/>
        <w:jc w:val="both"/>
        <w:rPr>
          <w:highlight w:val="white"/>
          <w:shd w:val="clear" w:color="auto" w:fill="FEFEFE"/>
        </w:rPr>
      </w:pPr>
      <w:r w:rsidRPr="00636E54">
        <w:rPr>
          <w:highlight w:val="white"/>
          <w:shd w:val="clear" w:color="auto" w:fill="FEFEFE"/>
        </w:rPr>
        <w:t>В настоящата процедура Възложителят не поставя изискване за икономическото и финансовото състояние.</w:t>
      </w:r>
    </w:p>
    <w:p w:rsidR="003A3B83" w:rsidRPr="00636E54" w:rsidRDefault="003A3B83" w:rsidP="003A3B83">
      <w:pPr>
        <w:jc w:val="both"/>
        <w:rPr>
          <w:highlight w:val="white"/>
          <w:shd w:val="clear" w:color="auto" w:fill="FEFEFE"/>
        </w:rPr>
      </w:pPr>
    </w:p>
    <w:p w:rsidR="003A3B83" w:rsidRPr="00636E54" w:rsidRDefault="00294CF9" w:rsidP="003A3B83">
      <w:pPr>
        <w:jc w:val="both"/>
        <w:rPr>
          <w:shd w:val="clear" w:color="auto" w:fill="FEFEFE"/>
        </w:rPr>
      </w:pPr>
      <w:r w:rsidRPr="00636E54">
        <w:rPr>
          <w:b/>
          <w:highlight w:val="white"/>
          <w:shd w:val="clear" w:color="auto" w:fill="FEFEFE"/>
        </w:rPr>
        <w:t>І</w:t>
      </w:r>
      <w:r w:rsidR="003A3B83" w:rsidRPr="00636E54">
        <w:rPr>
          <w:b/>
          <w:highlight w:val="white"/>
          <w:shd w:val="clear" w:color="auto" w:fill="FEFEFE"/>
        </w:rPr>
        <w:t>V.3.3</w:t>
      </w:r>
      <w:r w:rsidR="003A3B83" w:rsidRPr="00636E54">
        <w:rPr>
          <w:highlight w:val="white"/>
          <w:shd w:val="clear" w:color="auto" w:fill="FEFEFE"/>
        </w:rPr>
        <w:t>. Технически и професионални способности.</w:t>
      </w:r>
    </w:p>
    <w:p w:rsidR="007676E7" w:rsidRPr="00636E54" w:rsidRDefault="001B6E95" w:rsidP="001B6E95">
      <w:pPr>
        <w:jc w:val="both"/>
        <w:rPr>
          <w:lang w:val="ru-RU"/>
        </w:rPr>
      </w:pPr>
      <w:r w:rsidRPr="00636E54">
        <w:rPr>
          <w:b/>
          <w:highlight w:val="white"/>
          <w:shd w:val="clear" w:color="auto" w:fill="FEFEFE"/>
        </w:rPr>
        <w:t>ІV.3.3</w:t>
      </w:r>
      <w:r w:rsidRPr="00636E54">
        <w:rPr>
          <w:b/>
          <w:shd w:val="clear" w:color="auto" w:fill="FEFEFE"/>
        </w:rPr>
        <w:t>.1.</w:t>
      </w:r>
      <w:r w:rsidR="002C73C5">
        <w:rPr>
          <w:b/>
          <w:shd w:val="clear" w:color="auto" w:fill="FEFEFE"/>
        </w:rPr>
        <w:t xml:space="preserve"> </w:t>
      </w:r>
      <w:r w:rsidR="0056158A" w:rsidRPr="00636E54">
        <w:t xml:space="preserve">Участникът </w:t>
      </w:r>
      <w:r w:rsidR="0056158A" w:rsidRPr="00636E54">
        <w:rPr>
          <w:lang w:val="ru-RU"/>
        </w:rPr>
        <w:t>да е изпълнил</w:t>
      </w:r>
      <w:r w:rsidR="007676E7" w:rsidRPr="00636E54">
        <w:rPr>
          <w:lang w:val="ru-RU"/>
        </w:rPr>
        <w:t xml:space="preserve"> минимум 3 достваки,</w:t>
      </w:r>
      <w:r w:rsidR="0056158A" w:rsidRPr="00636E54">
        <w:rPr>
          <w:lang w:val="ru-RU"/>
        </w:rPr>
        <w:t xml:space="preserve"> с предмет и обе</w:t>
      </w:r>
      <w:r w:rsidR="00984D34">
        <w:rPr>
          <w:lang w:val="ru-RU"/>
        </w:rPr>
        <w:t xml:space="preserve">м, идентични </w:t>
      </w:r>
      <w:r w:rsidR="0056158A" w:rsidRPr="00636E54">
        <w:rPr>
          <w:lang w:val="ru-RU"/>
        </w:rPr>
        <w:t>или сходни с предмета на поръчката</w:t>
      </w:r>
      <w:r w:rsidR="00984D34" w:rsidRPr="00984D34">
        <w:rPr>
          <w:lang w:val="ru-RU"/>
        </w:rPr>
        <w:t xml:space="preserve"> </w:t>
      </w:r>
      <w:r w:rsidR="00984D34" w:rsidRPr="00636E54">
        <w:rPr>
          <w:lang w:val="ru-RU"/>
        </w:rPr>
        <w:t>през последните т</w:t>
      </w:r>
      <w:r w:rsidR="00984D34">
        <w:rPr>
          <w:lang w:val="ru-RU"/>
        </w:rPr>
        <w:t xml:space="preserve">ри години, считано от датата на </w:t>
      </w:r>
      <w:r w:rsidR="00984D34" w:rsidRPr="00636E54">
        <w:rPr>
          <w:lang w:val="ru-RU"/>
        </w:rPr>
        <w:t>подаване на офертата</w:t>
      </w:r>
      <w:r w:rsidR="0056158A" w:rsidRPr="00636E54">
        <w:rPr>
          <w:lang w:val="ru-RU"/>
        </w:rPr>
        <w:t>.</w:t>
      </w:r>
      <w:r w:rsidR="001C7FBC">
        <w:rPr>
          <w:lang w:val="ru-RU"/>
        </w:rPr>
        <w:t xml:space="preserve"> За целта Учасникът представя списък на извършените доставки.</w:t>
      </w:r>
    </w:p>
    <w:p w:rsidR="001B6E95" w:rsidRPr="00636E54" w:rsidRDefault="001B6E95" w:rsidP="001B6E95">
      <w:pPr>
        <w:ind w:right="-57"/>
        <w:jc w:val="both"/>
      </w:pPr>
      <w:r w:rsidRPr="00636E54">
        <w:rPr>
          <w:b/>
          <w:highlight w:val="white"/>
          <w:shd w:val="clear" w:color="auto" w:fill="FEFEFE"/>
        </w:rPr>
        <w:t>ІV.3.3</w:t>
      </w:r>
      <w:r w:rsidR="001C373C">
        <w:rPr>
          <w:b/>
          <w:shd w:val="clear" w:color="auto" w:fill="FEFEFE"/>
        </w:rPr>
        <w:t>.2</w:t>
      </w:r>
      <w:r w:rsidRPr="00636E54">
        <w:rPr>
          <w:b/>
          <w:shd w:val="clear" w:color="auto" w:fill="FEFEFE"/>
        </w:rPr>
        <w:t xml:space="preserve">. </w:t>
      </w:r>
      <w:r w:rsidRPr="00636E54">
        <w:t>Участникът да представи материали за онагледяване/презентиране н</w:t>
      </w:r>
      <w:r w:rsidR="00190C5C">
        <w:t>а лекотоварния автомобил</w:t>
      </w:r>
      <w:r w:rsidRPr="00636E54">
        <w:t xml:space="preserve">, който участникът предлага да бъде доставен - образци, каталози, сертификати и </w:t>
      </w:r>
      <w:r w:rsidR="00A903E5">
        <w:t>фотографски снимки</w:t>
      </w:r>
      <w:r w:rsidRPr="00636E54">
        <w:t>.</w:t>
      </w:r>
    </w:p>
    <w:p w:rsidR="00294CF9" w:rsidRPr="00636E54" w:rsidRDefault="00294CF9" w:rsidP="00294CF9">
      <w:pPr>
        <w:jc w:val="both"/>
        <w:rPr>
          <w:highlight w:val="white"/>
          <w:shd w:val="clear" w:color="auto" w:fill="FEFEFE"/>
        </w:rPr>
      </w:pPr>
    </w:p>
    <w:p w:rsidR="00294CF9" w:rsidRPr="00636E54" w:rsidRDefault="00294CF9" w:rsidP="00294CF9">
      <w:pPr>
        <w:jc w:val="both"/>
        <w:rPr>
          <w:b/>
          <w:highlight w:val="white"/>
          <w:shd w:val="clear" w:color="auto" w:fill="FEFEFE"/>
        </w:rPr>
      </w:pPr>
      <w:r w:rsidRPr="00636E54">
        <w:rPr>
          <w:b/>
          <w:highlight w:val="white"/>
          <w:shd w:val="clear" w:color="auto" w:fill="FEFEFE"/>
        </w:rPr>
        <w:t>ІV.4. ИЗПОЛЗВАНЕ НА КАПАЦИТЕТА НА ТРЕТИ ЛИЦА.</w:t>
      </w:r>
    </w:p>
    <w:p w:rsidR="00294CF9" w:rsidRPr="00636E54" w:rsidRDefault="00294CF9" w:rsidP="00294CF9">
      <w:pPr>
        <w:jc w:val="both"/>
        <w:rPr>
          <w:b/>
          <w:highlight w:val="white"/>
          <w:shd w:val="clear" w:color="auto" w:fill="FEFEFE"/>
        </w:rPr>
      </w:pPr>
    </w:p>
    <w:p w:rsidR="00294CF9" w:rsidRPr="00636E54" w:rsidRDefault="00294CF9" w:rsidP="00294CF9">
      <w:pPr>
        <w:jc w:val="both"/>
        <w:rPr>
          <w:highlight w:val="white"/>
          <w:shd w:val="clear" w:color="auto" w:fill="FEFEFE"/>
        </w:rPr>
      </w:pPr>
      <w:r w:rsidRPr="00636E54">
        <w:rPr>
          <w:b/>
          <w:highlight w:val="white"/>
          <w:shd w:val="clear" w:color="auto" w:fill="FEFEFE"/>
        </w:rPr>
        <w:t>ІV.4.1.</w:t>
      </w:r>
      <w:r w:rsidRPr="00636E54">
        <w:rPr>
          <w:highlight w:val="white"/>
          <w:shd w:val="clear" w:color="auto" w:fill="FEFEFE"/>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94CF9" w:rsidRPr="00636E54" w:rsidRDefault="00294CF9" w:rsidP="00294CF9">
      <w:pPr>
        <w:jc w:val="both"/>
        <w:rPr>
          <w:highlight w:val="white"/>
          <w:shd w:val="clear" w:color="auto" w:fill="FEFEFE"/>
        </w:rPr>
      </w:pPr>
    </w:p>
    <w:p w:rsidR="00294CF9" w:rsidRPr="00636E54" w:rsidRDefault="00294CF9" w:rsidP="00294CF9">
      <w:pPr>
        <w:jc w:val="both"/>
        <w:rPr>
          <w:highlight w:val="white"/>
          <w:shd w:val="clear" w:color="auto" w:fill="FEFEFE"/>
        </w:rPr>
      </w:pPr>
      <w:r w:rsidRPr="00636E54">
        <w:rPr>
          <w:b/>
          <w:highlight w:val="white"/>
          <w:shd w:val="clear" w:color="auto" w:fill="FEFEFE"/>
        </w:rPr>
        <w:t>ІV.4.2.</w:t>
      </w:r>
      <w:r w:rsidR="00B21E84">
        <w:rPr>
          <w:b/>
          <w:highlight w:val="white"/>
          <w:shd w:val="clear" w:color="auto" w:fill="FEFEFE"/>
        </w:rPr>
        <w:t xml:space="preserve"> </w:t>
      </w:r>
      <w:r w:rsidRPr="00636E54">
        <w:rPr>
          <w:highlight w:val="white"/>
          <w:shd w:val="clear" w:color="auto" w:fill="FEFEFE"/>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94CF9" w:rsidRPr="00636E54" w:rsidRDefault="00294CF9" w:rsidP="00294CF9">
      <w:pPr>
        <w:jc w:val="both"/>
        <w:rPr>
          <w:b/>
          <w:highlight w:val="white"/>
          <w:shd w:val="clear" w:color="auto" w:fill="FEFEFE"/>
        </w:rPr>
      </w:pPr>
    </w:p>
    <w:p w:rsidR="00294CF9" w:rsidRPr="00636E54" w:rsidRDefault="00294CF9" w:rsidP="00294CF9">
      <w:pPr>
        <w:jc w:val="both"/>
        <w:rPr>
          <w:b/>
          <w:highlight w:val="white"/>
          <w:shd w:val="clear" w:color="auto" w:fill="FEFEFE"/>
        </w:rPr>
      </w:pPr>
      <w:r w:rsidRPr="00636E54">
        <w:rPr>
          <w:b/>
          <w:highlight w:val="white"/>
          <w:shd w:val="clear" w:color="auto" w:fill="FEFEFE"/>
        </w:rPr>
        <w:t>ІV.5 ПОДИЗПЪЛНИТЕЛИ.</w:t>
      </w:r>
    </w:p>
    <w:p w:rsidR="00294CF9" w:rsidRPr="00636E54" w:rsidRDefault="00294CF9" w:rsidP="00294CF9">
      <w:pPr>
        <w:jc w:val="both"/>
        <w:rPr>
          <w:highlight w:val="white"/>
          <w:shd w:val="clear" w:color="auto" w:fill="FEFEFE"/>
        </w:rPr>
      </w:pPr>
    </w:p>
    <w:p w:rsidR="00294CF9" w:rsidRPr="00636E54" w:rsidRDefault="00294CF9" w:rsidP="00294CF9">
      <w:pPr>
        <w:jc w:val="both"/>
        <w:rPr>
          <w:bCs/>
        </w:rPr>
      </w:pPr>
      <w:r w:rsidRPr="00636E54">
        <w:rPr>
          <w:b/>
          <w:highlight w:val="white"/>
          <w:shd w:val="clear" w:color="auto" w:fill="FEFEFE"/>
        </w:rPr>
        <w:t xml:space="preserve">ІV.5.1. </w:t>
      </w:r>
      <w:r w:rsidRPr="00636E54">
        <w:rPr>
          <w:highlight w:val="white"/>
          <w:shd w:val="clear" w:color="auto" w:fill="FEFEFE"/>
        </w:rPr>
        <w:t>Участниците посочват в заявлението подизпълнителите и дела от поръчката, който ще им възложат, ако възнамеряват да използавт такива.</w:t>
      </w:r>
      <w:r w:rsidRPr="00636E54">
        <w:rPr>
          <w:bCs/>
        </w:rPr>
        <w:t xml:space="preserve"> За целта се представя </w:t>
      </w:r>
      <w:r w:rsidRPr="00636E54">
        <w:rPr>
          <w:bCs/>
        </w:rPr>
        <w:lastRenderedPageBreak/>
        <w:t xml:space="preserve">документ за поетите от подизпълнителите задължения – </w:t>
      </w:r>
      <w:r w:rsidRPr="00636E54">
        <w:rPr>
          <w:b/>
          <w:bCs/>
        </w:rPr>
        <w:t>Декларация за съгласие от подизпълнител.</w:t>
      </w:r>
      <w:r w:rsidRPr="00636E54">
        <w:rPr>
          <w:bCs/>
        </w:rPr>
        <w:t xml:space="preserve"> Подизпълнителите трябва да отговарят на критериите за подбор, за дела от предмета на поръчката, който ще изпълняват и по отношение на тях трябва да не са налице основанията за отстраняване от процедурата.</w:t>
      </w:r>
    </w:p>
    <w:p w:rsidR="00294CF9" w:rsidRPr="00636E54" w:rsidRDefault="00294CF9" w:rsidP="00294CF9">
      <w:pPr>
        <w:jc w:val="both"/>
        <w:rPr>
          <w:highlight w:val="white"/>
          <w:shd w:val="clear" w:color="auto" w:fill="FEFEFE"/>
        </w:rPr>
      </w:pPr>
      <w:r w:rsidRPr="00636E54">
        <w:rPr>
          <w:highlight w:val="white"/>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00BE0DEA" w:rsidRPr="00636E54">
        <w:rPr>
          <w:highlight w:val="white"/>
          <w:shd w:val="clear" w:color="auto" w:fill="FEFEFE"/>
        </w:rPr>
        <w:t>.</w:t>
      </w:r>
    </w:p>
    <w:p w:rsidR="00BE0DEA" w:rsidRPr="00636E54" w:rsidRDefault="00BE0DEA" w:rsidP="00294CF9">
      <w:pPr>
        <w:jc w:val="both"/>
        <w:rPr>
          <w:highlight w:val="white"/>
          <w:shd w:val="clear" w:color="auto" w:fill="FEFEFE"/>
        </w:rPr>
      </w:pPr>
    </w:p>
    <w:bookmarkEnd w:id="7"/>
    <w:p w:rsidR="00BE0DEA" w:rsidRPr="00636E54" w:rsidRDefault="00BE0DEA" w:rsidP="00BE0DEA">
      <w:pPr>
        <w:jc w:val="both"/>
        <w:rPr>
          <w:rFonts w:eastAsia="Calibri"/>
          <w:b/>
        </w:rPr>
      </w:pPr>
      <w:r w:rsidRPr="00636E54">
        <w:rPr>
          <w:rFonts w:eastAsia="Calibri"/>
          <w:b/>
        </w:rPr>
        <w:t xml:space="preserve">V. </w:t>
      </w:r>
      <w:r w:rsidRPr="00636E54">
        <w:rPr>
          <w:b/>
        </w:rPr>
        <w:t>ИЗИСКВАНИЯ КЪМ ДОКУМЕНТИТЕ ЗА УЧАСТИЕ В ПРОЦЕДУРАТА</w:t>
      </w:r>
      <w:r w:rsidRPr="00636E54">
        <w:rPr>
          <w:rFonts w:eastAsia="Calibri"/>
          <w:b/>
        </w:rPr>
        <w:t xml:space="preserve"> </w:t>
      </w:r>
    </w:p>
    <w:p w:rsidR="00BE0DEA" w:rsidRPr="00636E54" w:rsidRDefault="00BE0DEA" w:rsidP="00BE0DEA">
      <w:pPr>
        <w:jc w:val="both"/>
        <w:rPr>
          <w:rFonts w:eastAsia="Calibri"/>
          <w:b/>
        </w:rPr>
      </w:pPr>
    </w:p>
    <w:p w:rsidR="00BE0DEA" w:rsidRPr="00636E54" w:rsidRDefault="00BE0DEA" w:rsidP="00BE0DEA">
      <w:pPr>
        <w:jc w:val="both"/>
        <w:rPr>
          <w:rFonts w:eastAsia="Calibri"/>
          <w:b/>
        </w:rPr>
      </w:pPr>
      <w:r w:rsidRPr="00636E54">
        <w:rPr>
          <w:rFonts w:eastAsia="Calibri"/>
          <w:b/>
        </w:rPr>
        <w:t>V.1. ПОДГОТОВКА НА ОФЕРТАТА.</w:t>
      </w:r>
    </w:p>
    <w:p w:rsidR="00BE0DEA" w:rsidRPr="00636E54" w:rsidRDefault="00BE0DEA" w:rsidP="00BE0DEA">
      <w:pPr>
        <w:jc w:val="both"/>
        <w:rPr>
          <w:rFonts w:eastAsia="Calibri"/>
          <w:b/>
        </w:rPr>
      </w:pPr>
    </w:p>
    <w:p w:rsidR="00BE0DEA" w:rsidRPr="00636E54" w:rsidRDefault="00BE0DEA" w:rsidP="00BE0DEA">
      <w:pPr>
        <w:jc w:val="both"/>
        <w:rPr>
          <w:rFonts w:eastAsia="Calibri"/>
        </w:rPr>
      </w:pPr>
      <w:r w:rsidRPr="00636E54">
        <w:rPr>
          <w:rFonts w:eastAsia="Calibri"/>
          <w:b/>
        </w:rPr>
        <w:t xml:space="preserve">V.1.1. </w:t>
      </w:r>
      <w:r w:rsidRPr="00636E54">
        <w:rPr>
          <w:rFonts w:eastAsia="Calibri"/>
        </w:rPr>
        <w:t>При подготовка на офертата всеки участник трябва да се придържа точно към обявените изискванията на Възложителя.</w:t>
      </w:r>
    </w:p>
    <w:p w:rsidR="00BE0DEA" w:rsidRPr="00636E54" w:rsidRDefault="00BE0DEA" w:rsidP="00BE0DEA">
      <w:pPr>
        <w:jc w:val="both"/>
        <w:rPr>
          <w:rFonts w:eastAsia="Calibri"/>
        </w:rPr>
      </w:pPr>
    </w:p>
    <w:p w:rsidR="00BE0DEA" w:rsidRPr="00636E54" w:rsidRDefault="00BE0DEA" w:rsidP="00BE0DEA">
      <w:pPr>
        <w:jc w:val="both"/>
        <w:rPr>
          <w:spacing w:val="3"/>
          <w:lang w:val="ru-RU"/>
        </w:rPr>
      </w:pPr>
      <w:r w:rsidRPr="00636E54">
        <w:rPr>
          <w:rFonts w:eastAsia="Calibri"/>
          <w:b/>
        </w:rPr>
        <w:t>V.1.2.</w:t>
      </w:r>
      <w:r w:rsidRPr="00636E54">
        <w:rPr>
          <w:rFonts w:eastAsia="Calibri"/>
        </w:rPr>
        <w:t xml:space="preserve"> </w:t>
      </w:r>
      <w:r w:rsidRPr="00636E54">
        <w:rPr>
          <w:lang w:val="ru-RU"/>
        </w:rPr>
        <w:t>Всеки Участник може да представи само една оферта за целия предмет на обществената поръчка.</w:t>
      </w:r>
      <w:r w:rsidRPr="00636E54">
        <w:rPr>
          <w:spacing w:val="3"/>
          <w:lang w:val="ru-RU"/>
        </w:rPr>
        <w:t xml:space="preserve"> </w:t>
      </w:r>
    </w:p>
    <w:p w:rsidR="00BE0DEA" w:rsidRPr="00636E54" w:rsidRDefault="00BE0DEA" w:rsidP="00BE0DEA">
      <w:pPr>
        <w:jc w:val="both"/>
        <w:rPr>
          <w:spacing w:val="3"/>
          <w:lang w:val="ru-RU"/>
        </w:rPr>
      </w:pPr>
    </w:p>
    <w:p w:rsidR="00BE0DEA" w:rsidRPr="00636E54" w:rsidRDefault="00BE0DEA" w:rsidP="00BE0DEA">
      <w:pPr>
        <w:jc w:val="both"/>
        <w:rPr>
          <w:b/>
        </w:rPr>
      </w:pPr>
      <w:r w:rsidRPr="00636E54">
        <w:rPr>
          <w:rFonts w:eastAsia="Calibri"/>
          <w:b/>
        </w:rPr>
        <w:t>V.1.</w:t>
      </w:r>
      <w:r w:rsidRPr="00636E54">
        <w:rPr>
          <w:rFonts w:eastAsia="Calibri"/>
          <w:b/>
          <w:spacing w:val="3"/>
        </w:rPr>
        <w:t>3.</w:t>
      </w:r>
      <w:r w:rsidRPr="00636E54">
        <w:rPr>
          <w:rFonts w:eastAsia="Calibri"/>
          <w:spacing w:val="3"/>
        </w:rPr>
        <w:t xml:space="preserve"> </w:t>
      </w:r>
      <w:r w:rsidRPr="00636E54">
        <w:rPr>
          <w:rFonts w:eastAsia="Calibri"/>
        </w:rPr>
        <w:t>Не се допуска представянето на различни варианти на офертата.</w:t>
      </w:r>
      <w:r w:rsidRPr="00636E54">
        <w:rPr>
          <w:b/>
        </w:rPr>
        <w:t xml:space="preserve"> </w:t>
      </w:r>
    </w:p>
    <w:p w:rsidR="00BE0DEA" w:rsidRPr="00636E54" w:rsidRDefault="00BE0DEA" w:rsidP="00BE0DEA">
      <w:pPr>
        <w:jc w:val="both"/>
        <w:rPr>
          <w:b/>
        </w:rPr>
      </w:pPr>
    </w:p>
    <w:p w:rsidR="00BE0DEA" w:rsidRPr="00636E54" w:rsidRDefault="00BE0DEA" w:rsidP="00BE0DEA">
      <w:pPr>
        <w:jc w:val="both"/>
        <w:rPr>
          <w:rFonts w:eastAsia="Calibri"/>
        </w:rPr>
      </w:pPr>
      <w:r w:rsidRPr="00636E54">
        <w:rPr>
          <w:b/>
        </w:rPr>
        <w:t>V.1.</w:t>
      </w:r>
      <w:r w:rsidRPr="00636E54">
        <w:rPr>
          <w:rFonts w:eastAsia="Calibri"/>
          <w:b/>
        </w:rPr>
        <w:t>4</w:t>
      </w:r>
      <w:r w:rsidRPr="00636E54">
        <w:rPr>
          <w:rFonts w:eastAsia="Calibri"/>
        </w:rPr>
        <w:t xml:space="preserve">. Всички оферти се представят нахартиен носител на български език, без корекции и поправки. </w:t>
      </w:r>
    </w:p>
    <w:p w:rsidR="00BE0DEA" w:rsidRPr="00636E54" w:rsidRDefault="00BE0DEA" w:rsidP="00BE0DEA">
      <w:pPr>
        <w:jc w:val="both"/>
        <w:rPr>
          <w:rFonts w:eastAsia="Calibri"/>
        </w:rPr>
      </w:pPr>
      <w:r w:rsidRPr="00636E54">
        <w:rPr>
          <w:rFonts w:eastAsia="Calibri"/>
        </w:rPr>
        <w:t>По офертата не се допускат никакви вписвания между редовете, изтривания или корекции, освен ако не са заверени с подпис на лицето/лицата, които представляват Участника или от съответно упълномощени лица.</w:t>
      </w:r>
    </w:p>
    <w:p w:rsidR="00BE0DEA" w:rsidRPr="00636E54" w:rsidRDefault="00BE0DEA" w:rsidP="00BE0DEA">
      <w:pPr>
        <w:jc w:val="both"/>
        <w:rPr>
          <w:rFonts w:eastAsia="Calibri"/>
        </w:rPr>
      </w:pPr>
    </w:p>
    <w:p w:rsidR="00BE0DEA" w:rsidRPr="00636E54" w:rsidRDefault="00BE0DEA" w:rsidP="00BE0DEA">
      <w:pPr>
        <w:jc w:val="both"/>
        <w:rPr>
          <w:rFonts w:eastAsia="Calibri"/>
        </w:rPr>
      </w:pPr>
      <w:r w:rsidRPr="00636E54">
        <w:rPr>
          <w:b/>
        </w:rPr>
        <w:t>V.1.</w:t>
      </w:r>
      <w:r w:rsidRPr="00636E54">
        <w:rPr>
          <w:rFonts w:eastAsia="Calibri"/>
          <w:b/>
        </w:rPr>
        <w:t>5</w:t>
      </w:r>
      <w:r w:rsidRPr="00636E54">
        <w:rPr>
          <w:rFonts w:eastAsia="Calibri"/>
        </w:rPr>
        <w:t xml:space="preserve">. Всички документи, с изключение на тези, за които изрично е посочено, че се представят в „заверено копие”, се представят в оригинал. </w:t>
      </w:r>
    </w:p>
    <w:p w:rsidR="00BE0DEA" w:rsidRPr="00636E54" w:rsidRDefault="00BE0DEA" w:rsidP="00BE0DEA">
      <w:pPr>
        <w:jc w:val="both"/>
        <w:rPr>
          <w:rFonts w:eastAsia="Calibri"/>
        </w:rPr>
      </w:pPr>
      <w:r w:rsidRPr="00636E54">
        <w:rPr>
          <w:rFonts w:eastAsia="Calibri"/>
        </w:rPr>
        <w:t xml:space="preserve"> „Заверено копие” от документ представлява фотокопие на същия, означено с гриф „Вярно с оригинала”, подписано и подпечатано от лицето, което представлява Участника или изрично упълномощено от него лице. </w:t>
      </w:r>
    </w:p>
    <w:p w:rsidR="00BE0DEA" w:rsidRPr="00636E54" w:rsidRDefault="00BE0DEA" w:rsidP="00BE0DEA">
      <w:pPr>
        <w:jc w:val="both"/>
        <w:rPr>
          <w:rFonts w:eastAsia="Calibri"/>
        </w:rPr>
      </w:pPr>
    </w:p>
    <w:p w:rsidR="00BE0DEA" w:rsidRPr="00636E54" w:rsidRDefault="00BE0DEA" w:rsidP="00BE0DEA">
      <w:pPr>
        <w:jc w:val="both"/>
        <w:rPr>
          <w:rFonts w:eastAsia="Calibri"/>
        </w:rPr>
      </w:pPr>
      <w:r w:rsidRPr="00636E54">
        <w:rPr>
          <w:rFonts w:eastAsia="Calibri"/>
          <w:b/>
        </w:rPr>
        <w:t>V.1.6.</w:t>
      </w:r>
      <w:r w:rsidRPr="00636E54">
        <w:rPr>
          <w:rFonts w:eastAsia="Calibri"/>
        </w:rPr>
        <w:t xml:space="preserve"> Не се допуска Участник, подал самостоятелна оферта, да участва в офертата на друг участник за същата поръчка под каквато и да е форма. </w:t>
      </w:r>
    </w:p>
    <w:p w:rsidR="00BE0DEA" w:rsidRPr="00636E54" w:rsidRDefault="00BE0DEA" w:rsidP="00BE0DEA">
      <w:pPr>
        <w:jc w:val="both"/>
        <w:rPr>
          <w:rFonts w:eastAsia="Calibri"/>
        </w:rPr>
      </w:pPr>
    </w:p>
    <w:p w:rsidR="00BE0DEA" w:rsidRPr="00636E54" w:rsidRDefault="00BE0DEA" w:rsidP="00BE0DEA">
      <w:pPr>
        <w:jc w:val="both"/>
        <w:rPr>
          <w:rFonts w:eastAsia="Calibri"/>
        </w:rPr>
      </w:pPr>
      <w:r w:rsidRPr="00636E54">
        <w:rPr>
          <w:b/>
        </w:rPr>
        <w:t>V.1.</w:t>
      </w:r>
      <w:r w:rsidRPr="00636E54">
        <w:rPr>
          <w:rFonts w:eastAsia="Calibri"/>
          <w:b/>
        </w:rPr>
        <w:t>7</w:t>
      </w:r>
      <w:r w:rsidRPr="00636E54">
        <w:rPr>
          <w:rFonts w:eastAsia="Calibri"/>
        </w:rPr>
        <w:t>. Всички разноски, свързани с подготовката и представянето на офертата са за сметка на Участника в процедура. Възложителят не носи отговорност и не дължи възстановяване на каквито и да е разноски или загуби, понесени от Участника.</w:t>
      </w:r>
    </w:p>
    <w:p w:rsidR="00BE0DEA" w:rsidRPr="00636E54" w:rsidRDefault="00BE0DEA" w:rsidP="00BE0DEA">
      <w:pPr>
        <w:jc w:val="both"/>
        <w:rPr>
          <w:rFonts w:eastAsia="Calibri"/>
          <w:b/>
        </w:rPr>
      </w:pPr>
    </w:p>
    <w:p w:rsidR="00BE0DEA" w:rsidRPr="00636E54" w:rsidRDefault="00BE0DEA" w:rsidP="00BE0DEA">
      <w:pPr>
        <w:jc w:val="both"/>
        <w:rPr>
          <w:rFonts w:eastAsia="Calibri"/>
          <w:b/>
        </w:rPr>
      </w:pPr>
      <w:r w:rsidRPr="00636E54">
        <w:rPr>
          <w:rFonts w:eastAsia="Calibri"/>
          <w:b/>
        </w:rPr>
        <w:t>V.2. СЪДЪРЖАНИЕ НА ОФЕРТАТА. МЯСТО И НАЧИН НА ПОДАВАНЕ.</w:t>
      </w:r>
    </w:p>
    <w:p w:rsidR="00BE0DEA" w:rsidRPr="00636E54" w:rsidRDefault="00BE0DEA" w:rsidP="00BE0DEA">
      <w:pPr>
        <w:jc w:val="both"/>
        <w:rPr>
          <w:rFonts w:eastAsia="Calibri"/>
          <w:b/>
        </w:rPr>
      </w:pPr>
    </w:p>
    <w:p w:rsidR="00BE0DEA" w:rsidRPr="00636E54" w:rsidRDefault="00BE0DEA" w:rsidP="00BE0DEA">
      <w:pPr>
        <w:jc w:val="both"/>
      </w:pPr>
      <w:r w:rsidRPr="00636E54">
        <w:rPr>
          <w:b/>
        </w:rPr>
        <w:t>V.2.</w:t>
      </w:r>
      <w:r w:rsidRPr="00636E54">
        <w:rPr>
          <w:b/>
          <w:bCs/>
        </w:rPr>
        <w:t>1.</w:t>
      </w:r>
      <w:r w:rsidRPr="00636E54">
        <w:rPr>
          <w:bCs/>
        </w:rPr>
        <w:t xml:space="preserve"> </w:t>
      </w:r>
      <w:r w:rsidRPr="00636E54">
        <w:t xml:space="preserve">Офертата на Участника се представя в запечатана непрозрачна опаковка. Върху опаковката Участникът посочва адрес за кореспонденция, телефон и по възможност - факс и електронен адрес.  </w:t>
      </w:r>
    </w:p>
    <w:p w:rsidR="00BE0DEA" w:rsidRPr="00636E54" w:rsidRDefault="00BE0DEA" w:rsidP="00BE0DEA">
      <w:pPr>
        <w:jc w:val="both"/>
      </w:pPr>
    </w:p>
    <w:p w:rsidR="00BE0DEA" w:rsidRPr="00636E54" w:rsidRDefault="00BE0DEA" w:rsidP="00BE0DEA">
      <w:pPr>
        <w:jc w:val="both"/>
        <w:rPr>
          <w:bCs/>
        </w:rPr>
      </w:pPr>
      <w:r w:rsidRPr="00636E54">
        <w:rPr>
          <w:b/>
        </w:rPr>
        <w:softHyphen/>
        <w:t>V.2.</w:t>
      </w:r>
      <w:r w:rsidRPr="00636E54">
        <w:rPr>
          <w:b/>
          <w:bCs/>
        </w:rPr>
        <w:t>2</w:t>
      </w:r>
      <w:r w:rsidRPr="00636E54">
        <w:rPr>
          <w:bCs/>
        </w:rPr>
        <w:t>. Върху опакавката трябва да бъде отбелязана следната информация:</w:t>
      </w:r>
    </w:p>
    <w:p w:rsidR="00BE0DEA" w:rsidRPr="00636E54" w:rsidRDefault="00BE0DEA" w:rsidP="00BE0DEA">
      <w:pPr>
        <w:jc w:val="both"/>
        <w:rPr>
          <w:spacing w:val="-2"/>
        </w:rPr>
      </w:pPr>
      <w:r w:rsidRPr="00636E54">
        <w:t xml:space="preserve">● Адрес на Възложителя: </w:t>
      </w:r>
      <w:r w:rsidR="001C373C">
        <w:rPr>
          <w:spacing w:val="-2"/>
        </w:rPr>
        <w:t>гр.Смолян</w:t>
      </w:r>
      <w:r w:rsidR="001B6E95" w:rsidRPr="00636E54">
        <w:rPr>
          <w:spacing w:val="-2"/>
        </w:rPr>
        <w:t>, ул.”</w:t>
      </w:r>
      <w:r w:rsidR="001C373C">
        <w:rPr>
          <w:spacing w:val="-2"/>
        </w:rPr>
        <w:t>Невястата</w:t>
      </w:r>
      <w:r w:rsidR="001B6E95" w:rsidRPr="00636E54">
        <w:rPr>
          <w:spacing w:val="-2"/>
        </w:rPr>
        <w:t xml:space="preserve">” № </w:t>
      </w:r>
      <w:r w:rsidR="001C373C">
        <w:rPr>
          <w:spacing w:val="-2"/>
        </w:rPr>
        <w:t>35</w:t>
      </w:r>
      <w:r w:rsidRPr="00636E54">
        <w:rPr>
          <w:spacing w:val="-2"/>
        </w:rPr>
        <w:t>;</w:t>
      </w:r>
    </w:p>
    <w:p w:rsidR="00BE0DEA" w:rsidRPr="00636E54" w:rsidRDefault="00BE0DEA" w:rsidP="00BE0DEA">
      <w:pPr>
        <w:jc w:val="both"/>
      </w:pPr>
      <w:r w:rsidRPr="00636E54">
        <w:t xml:space="preserve">● Наименование, адрес, телефон и по възможност факс и електронен адрес на Участника; </w:t>
      </w:r>
    </w:p>
    <w:p w:rsidR="008965A8" w:rsidRPr="00190C5C" w:rsidRDefault="008965A8" w:rsidP="00BE0DEA">
      <w:pPr>
        <w:jc w:val="both"/>
        <w:rPr>
          <w:b/>
        </w:rPr>
      </w:pPr>
      <w:r w:rsidRPr="00636E54">
        <w:rPr>
          <w:lang w:val="ru-RU"/>
        </w:rPr>
        <w:t xml:space="preserve">● Следното означение: </w:t>
      </w:r>
      <w:r w:rsidRPr="00636E54">
        <w:rPr>
          <w:bCs/>
        </w:rPr>
        <w:t>П</w:t>
      </w:r>
      <w:r w:rsidR="00BE0DEA" w:rsidRPr="00636E54">
        <w:rPr>
          <w:bCs/>
        </w:rPr>
        <w:t xml:space="preserve">роцедура за възлагане на обществена поръчка </w:t>
      </w:r>
      <w:r w:rsidR="00BE0DEA" w:rsidRPr="00636E54">
        <w:t>с предмет</w:t>
      </w:r>
      <w:r w:rsidR="00BE0DEA" w:rsidRPr="00636E54">
        <w:rPr>
          <w:bCs/>
        </w:rPr>
        <w:t>:</w:t>
      </w:r>
      <w:r w:rsidRPr="00636E54">
        <w:rPr>
          <w:bCs/>
        </w:rPr>
        <w:t>.</w:t>
      </w:r>
      <w:r w:rsidR="00190C5C" w:rsidRPr="00190C5C">
        <w:rPr>
          <w:b/>
        </w:rPr>
        <w:t xml:space="preserve"> </w:t>
      </w:r>
      <w:r w:rsidR="00190C5C">
        <w:rPr>
          <w:b/>
        </w:rPr>
        <w:t xml:space="preserve">„ДОСТАВКА НА НОВ НЕУПОТРЕБЯВАН ЛЕКОТОВАРЕН ХЛАДИЛЕН </w:t>
      </w:r>
      <w:r w:rsidR="00190C5C">
        <w:rPr>
          <w:b/>
        </w:rPr>
        <w:lastRenderedPageBreak/>
        <w:t xml:space="preserve">АВТОМИБИЛ </w:t>
      </w:r>
      <w:r w:rsidR="00190C5C" w:rsidRPr="00636E54">
        <w:rPr>
          <w:b/>
        </w:rPr>
        <w:t xml:space="preserve">ЗА НУЖДИТЕ НА </w:t>
      </w:r>
      <w:r w:rsidR="00190C5C">
        <w:rPr>
          <w:b/>
        </w:rPr>
        <w:t>НАУЧЕН ЦЕНТЪР ПО ЖИВОТНОВЪДСТВО И ЗЕМЕДЕЛИЕ – СМОЛЯН“</w:t>
      </w:r>
    </w:p>
    <w:p w:rsidR="00BE0DEA" w:rsidRPr="00636E54" w:rsidRDefault="00BE0DEA" w:rsidP="00BE0DEA">
      <w:pPr>
        <w:jc w:val="both"/>
        <w:rPr>
          <w:rFonts w:eastAsia="Calibri"/>
        </w:rPr>
      </w:pPr>
      <w:r w:rsidRPr="00636E54">
        <w:rPr>
          <w:b/>
        </w:rPr>
        <w:t>V.2.</w:t>
      </w:r>
      <w:r w:rsidRPr="00636E54">
        <w:rPr>
          <w:rFonts w:eastAsia="Calibri"/>
          <w:b/>
        </w:rPr>
        <w:t>3.</w:t>
      </w:r>
      <w:r w:rsidRPr="00636E54">
        <w:rPr>
          <w:rFonts w:eastAsia="Calibri"/>
        </w:rPr>
        <w:t xml:space="preserve"> Офертите се представят по един от следните начини: лично от Участника или от негов упълномощен представител; по пощата с препоръчано писмо с обратна разписка; чрез куриерска служба на адрес</w:t>
      </w:r>
      <w:r w:rsidR="001C373C">
        <w:rPr>
          <w:spacing w:val="-2"/>
        </w:rPr>
        <w:t xml:space="preserve"> гр.Смолян</w:t>
      </w:r>
      <w:r w:rsidR="001B6E95" w:rsidRPr="00636E54">
        <w:rPr>
          <w:spacing w:val="-2"/>
        </w:rPr>
        <w:t>, ул.”</w:t>
      </w:r>
      <w:r w:rsidR="001C373C">
        <w:rPr>
          <w:spacing w:val="-2"/>
        </w:rPr>
        <w:t>Невястата</w:t>
      </w:r>
      <w:r w:rsidR="001B6E95" w:rsidRPr="00636E54">
        <w:rPr>
          <w:spacing w:val="-2"/>
        </w:rPr>
        <w:t xml:space="preserve">” № </w:t>
      </w:r>
      <w:r w:rsidR="001C373C">
        <w:rPr>
          <w:spacing w:val="-2"/>
        </w:rPr>
        <w:t>35</w:t>
      </w:r>
      <w:r w:rsidRPr="00636E54">
        <w:rPr>
          <w:rFonts w:eastAsia="Calibri"/>
        </w:rPr>
        <w:t>.</w:t>
      </w:r>
    </w:p>
    <w:p w:rsidR="00BE0DEA" w:rsidRPr="00636E54" w:rsidRDefault="00BE0DEA" w:rsidP="00BE0DEA">
      <w:pPr>
        <w:jc w:val="both"/>
        <w:rPr>
          <w:rFonts w:eastAsia="Calibri"/>
        </w:rPr>
      </w:pPr>
    </w:p>
    <w:p w:rsidR="00BE0DEA" w:rsidRPr="00636E54" w:rsidRDefault="00BE0DEA" w:rsidP="00BE0DEA">
      <w:pPr>
        <w:jc w:val="both"/>
        <w:rPr>
          <w:rFonts w:eastAsia="Calibri"/>
        </w:rPr>
      </w:pPr>
      <w:r w:rsidRPr="00636E54">
        <w:rPr>
          <w:rFonts w:eastAsia="Calibri"/>
        </w:rPr>
        <w:t xml:space="preserve">Когато Участникът е обединение на </w:t>
      </w:r>
      <w:r w:rsidRPr="00636E54">
        <w:rPr>
          <w:rFonts w:eastAsia="Calibri"/>
          <w:bCs/>
        </w:rPr>
        <w:t xml:space="preserve">физически и/или юридически лица, </w:t>
      </w:r>
      <w:r w:rsidRPr="00636E54">
        <w:rPr>
          <w:rFonts w:eastAsia="Calibri"/>
        </w:rPr>
        <w:t xml:space="preserve">офертата </w:t>
      </w:r>
      <w:r w:rsidRPr="00636E54">
        <w:rPr>
          <w:rFonts w:eastAsia="Calibri"/>
          <w:bCs/>
        </w:rPr>
        <w:t xml:space="preserve">може да бъде представена от физическо лице, участващо в обединението или </w:t>
      </w:r>
      <w:r w:rsidRPr="00636E54">
        <w:rPr>
          <w:rFonts w:eastAsia="Calibri"/>
        </w:rPr>
        <w:t xml:space="preserve">от лицето, което представлява някое от юридическите лица в обединението,  или от пълномощник на някое от посочените лица въз основа на изрично пълномощно, като не е необходимо пълномощно и от останалите лица. Оригинал на пълномощното/заверено копие </w:t>
      </w:r>
      <w:r w:rsidR="00B21E84">
        <w:rPr>
          <w:rFonts w:eastAsia="Calibri"/>
        </w:rPr>
        <w:t>на пълномощното се прилага към о</w:t>
      </w:r>
      <w:r w:rsidRPr="00636E54">
        <w:rPr>
          <w:rFonts w:eastAsia="Calibri"/>
        </w:rPr>
        <w:t xml:space="preserve">фертата за участие. </w:t>
      </w:r>
    </w:p>
    <w:p w:rsidR="00BE0DEA" w:rsidRPr="00636E54" w:rsidRDefault="00BE0DEA" w:rsidP="00BE0DEA">
      <w:pPr>
        <w:jc w:val="both"/>
        <w:rPr>
          <w:rFonts w:eastAsia="Calibri"/>
        </w:rPr>
      </w:pPr>
    </w:p>
    <w:p w:rsidR="00BE0DEA" w:rsidRPr="00636E54" w:rsidRDefault="00BE0DEA" w:rsidP="00BE0DEA">
      <w:pPr>
        <w:jc w:val="both"/>
        <w:rPr>
          <w:rFonts w:eastAsia="Calibri"/>
        </w:rPr>
      </w:pPr>
      <w:r w:rsidRPr="00636E54">
        <w:rPr>
          <w:b/>
        </w:rPr>
        <w:t>V.2.</w:t>
      </w:r>
      <w:r w:rsidRPr="00636E54">
        <w:rPr>
          <w:rFonts w:eastAsia="Calibri"/>
          <w:b/>
        </w:rPr>
        <w:t>4</w:t>
      </w:r>
      <w:r w:rsidRPr="00636E54">
        <w:rPr>
          <w:rFonts w:eastAsia="Calibri"/>
        </w:rPr>
        <w:t>. 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w:t>
      </w:r>
      <w:r w:rsidR="00BF5786" w:rsidRPr="00636E54">
        <w:rPr>
          <w:rFonts w:eastAsia="Calibri"/>
        </w:rPr>
        <w:t xml:space="preserve"> офертите, посочен в обявата за</w:t>
      </w:r>
      <w:r w:rsidRPr="00636E54">
        <w:rPr>
          <w:rFonts w:eastAsia="Calibri"/>
        </w:rPr>
        <w:t xml:space="preserve"> процедура</w:t>
      </w:r>
      <w:r w:rsidR="00BF5786" w:rsidRPr="00636E54">
        <w:rPr>
          <w:rFonts w:eastAsia="Calibri"/>
        </w:rPr>
        <w:t>та</w:t>
      </w:r>
      <w:r w:rsidRPr="00636E54">
        <w:rPr>
          <w:rFonts w:eastAsia="Calibri"/>
        </w:rPr>
        <w:t>.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w:t>
      </w:r>
    </w:p>
    <w:p w:rsidR="00BE0DEA" w:rsidRPr="00636E54" w:rsidRDefault="00BE0DEA" w:rsidP="00BE0DEA">
      <w:pPr>
        <w:jc w:val="both"/>
        <w:rPr>
          <w:rFonts w:eastAsia="Calibri"/>
        </w:rPr>
      </w:pPr>
    </w:p>
    <w:p w:rsidR="00BE0DEA" w:rsidRPr="00636E54" w:rsidRDefault="00BE0DEA" w:rsidP="00BE0DEA">
      <w:pPr>
        <w:jc w:val="both"/>
        <w:rPr>
          <w:rFonts w:eastAsia="Calibri"/>
        </w:rPr>
      </w:pPr>
      <w:r w:rsidRPr="00636E54">
        <w:rPr>
          <w:b/>
        </w:rPr>
        <w:t>V.2</w:t>
      </w:r>
      <w:r w:rsidRPr="00636E54">
        <w:t>.</w:t>
      </w:r>
      <w:r w:rsidRPr="00636E54">
        <w:rPr>
          <w:rFonts w:eastAsia="Calibri"/>
          <w:b/>
        </w:rPr>
        <w:t>5</w:t>
      </w:r>
      <w:r w:rsidRPr="00636E54">
        <w:rPr>
          <w:rFonts w:eastAsia="Calibri"/>
        </w:rPr>
        <w:t>.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E0DEA" w:rsidRPr="00636E54" w:rsidRDefault="00BE0DEA" w:rsidP="00BE0DEA">
      <w:pPr>
        <w:jc w:val="both"/>
        <w:rPr>
          <w:rFonts w:eastAsia="Calibri"/>
          <w:b/>
        </w:rPr>
      </w:pPr>
    </w:p>
    <w:p w:rsidR="00BE0DEA" w:rsidRPr="00636E54" w:rsidRDefault="00BE0DEA" w:rsidP="00BE0DEA">
      <w:pPr>
        <w:jc w:val="both"/>
        <w:rPr>
          <w:rFonts w:eastAsia="Calibri"/>
        </w:rPr>
      </w:pPr>
      <w:r w:rsidRPr="00636E54">
        <w:rPr>
          <w:rFonts w:eastAsia="Calibri"/>
          <w:b/>
        </w:rPr>
        <w:t>V.2.6.</w:t>
      </w:r>
      <w:r w:rsidRPr="00636E54">
        <w:rPr>
          <w:rFonts w:eastAsia="Calibri"/>
        </w:rPr>
        <w:t xml:space="preserve"> Възложителят не приема за участие в процедурата и връща незабавно оферта, която е:</w:t>
      </w:r>
    </w:p>
    <w:p w:rsidR="00BE0DEA" w:rsidRPr="00636E54" w:rsidRDefault="00BE0DEA" w:rsidP="00BE0DEA">
      <w:pPr>
        <w:jc w:val="both"/>
        <w:rPr>
          <w:rFonts w:eastAsia="Calibri"/>
        </w:rPr>
      </w:pPr>
      <w:r w:rsidRPr="00636E54">
        <w:rPr>
          <w:rFonts w:eastAsia="Calibri"/>
          <w:b/>
        </w:rPr>
        <w:t>V.2.6.1</w:t>
      </w:r>
      <w:r w:rsidRPr="00636E54">
        <w:rPr>
          <w:rFonts w:eastAsia="Calibri"/>
        </w:rPr>
        <w:t>. Постъпила в незапечатана или скъсана непрозрачна опаковка;</w:t>
      </w:r>
    </w:p>
    <w:p w:rsidR="00BE0DEA" w:rsidRPr="00636E54" w:rsidRDefault="00BE0DEA" w:rsidP="00BE0DEA">
      <w:pPr>
        <w:jc w:val="both"/>
        <w:rPr>
          <w:rFonts w:eastAsia="Calibri"/>
        </w:rPr>
      </w:pPr>
      <w:r w:rsidRPr="00636E54">
        <w:rPr>
          <w:rFonts w:eastAsia="Calibri"/>
          <w:b/>
        </w:rPr>
        <w:t>V.2.6.2.</w:t>
      </w:r>
      <w:r w:rsidRPr="00636E54">
        <w:rPr>
          <w:rFonts w:eastAsia="Calibri"/>
        </w:rPr>
        <w:t xml:space="preserve"> Постъпила е след изтичане на крайния срок за получаване на офертите.</w:t>
      </w:r>
    </w:p>
    <w:p w:rsidR="00BE0DEA" w:rsidRPr="00636E54" w:rsidRDefault="00BE0DEA" w:rsidP="00BE0DEA">
      <w:pPr>
        <w:jc w:val="both"/>
        <w:rPr>
          <w:rFonts w:eastAsia="Calibri"/>
        </w:rPr>
      </w:pPr>
      <w:r w:rsidRPr="00636E54">
        <w:rPr>
          <w:rFonts w:eastAsia="Calibri"/>
        </w:rPr>
        <w:t>Тези обстоятелства се отбелязват във входящия регистър на постъпилите оферти.</w:t>
      </w:r>
    </w:p>
    <w:p w:rsidR="00BE0DEA" w:rsidRPr="00636E54" w:rsidRDefault="00BE0DEA" w:rsidP="00BE0DEA">
      <w:pPr>
        <w:jc w:val="both"/>
        <w:rPr>
          <w:rFonts w:eastAsia="Calibri"/>
          <w:b/>
        </w:rPr>
      </w:pPr>
    </w:p>
    <w:p w:rsidR="00BE0DEA" w:rsidRPr="00636E54" w:rsidRDefault="00BE0DEA" w:rsidP="00BE0DEA">
      <w:pPr>
        <w:jc w:val="both"/>
        <w:rPr>
          <w:highlight w:val="white"/>
          <w:shd w:val="clear" w:color="auto" w:fill="FEFEFE"/>
        </w:rPr>
      </w:pPr>
      <w:r w:rsidRPr="00636E54">
        <w:rPr>
          <w:rFonts w:eastAsia="Calibri"/>
          <w:b/>
        </w:rPr>
        <w:t>V.2.7.</w:t>
      </w:r>
      <w:r w:rsidR="00FC68FD">
        <w:rPr>
          <w:rFonts w:eastAsia="Calibri"/>
          <w:b/>
        </w:rPr>
        <w:t xml:space="preserve"> </w:t>
      </w:r>
      <w:r w:rsidRPr="00636E54">
        <w:rPr>
          <w:highlight w:val="white"/>
          <w:shd w:val="clear" w:color="auto" w:fill="FEFEFE"/>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по предходната точка. В този случай не се допуска приемане на заявления за участие или оферти от лица, които не са включени в списъка.</w:t>
      </w:r>
    </w:p>
    <w:p w:rsidR="00BE0DEA" w:rsidRPr="00636E54" w:rsidRDefault="00BE0DEA" w:rsidP="00BE0DEA">
      <w:pPr>
        <w:jc w:val="both"/>
        <w:rPr>
          <w:highlight w:val="white"/>
          <w:shd w:val="clear" w:color="auto" w:fill="FEFEFE"/>
        </w:rPr>
      </w:pPr>
    </w:p>
    <w:p w:rsidR="00BE0DEA" w:rsidRPr="00636E54" w:rsidRDefault="00BE0DEA" w:rsidP="00BE0DEA">
      <w:pPr>
        <w:jc w:val="both"/>
        <w:rPr>
          <w:rFonts w:eastAsia="Calibri"/>
        </w:rPr>
      </w:pPr>
      <w:r w:rsidRPr="00636E54">
        <w:rPr>
          <w:rFonts w:eastAsia="Calibri"/>
          <w:b/>
        </w:rPr>
        <w:t xml:space="preserve">V.2.8. </w:t>
      </w:r>
      <w:r w:rsidRPr="00636E54">
        <w:rPr>
          <w:rFonts w:eastAsia="Calibri"/>
        </w:rPr>
        <w:t>До изтичането на срока за подаване на офертите, всеки Участник може да промени, да допълни или да оттегли офертата си. Оттеглянето на офертата прекратява по-нататъшното участие в процедурата.</w:t>
      </w:r>
    </w:p>
    <w:p w:rsidR="00BE0DEA" w:rsidRPr="00636E54" w:rsidRDefault="00BE0DEA" w:rsidP="00BE0DEA">
      <w:pPr>
        <w:jc w:val="both"/>
        <w:rPr>
          <w:rFonts w:eastAsia="Calibri"/>
        </w:rPr>
      </w:pPr>
    </w:p>
    <w:p w:rsidR="00BE0DEA" w:rsidRPr="00636E54" w:rsidRDefault="00BE0DEA" w:rsidP="00BE0DEA">
      <w:pPr>
        <w:jc w:val="both"/>
        <w:rPr>
          <w:rFonts w:eastAsia="Calibri"/>
          <w:b/>
        </w:rPr>
      </w:pPr>
      <w:r w:rsidRPr="00636E54">
        <w:rPr>
          <w:rFonts w:eastAsia="Calibri"/>
          <w:b/>
        </w:rPr>
        <w:t>Срок да подаване на</w:t>
      </w:r>
      <w:r w:rsidR="00BF5786" w:rsidRPr="00636E54">
        <w:rPr>
          <w:rFonts w:eastAsia="Calibri"/>
          <w:b/>
        </w:rPr>
        <w:t xml:space="preserve"> офертата – съгласно Обявата</w:t>
      </w:r>
      <w:r w:rsidRPr="00636E54">
        <w:rPr>
          <w:rFonts w:eastAsia="Calibri"/>
          <w:b/>
        </w:rPr>
        <w:t>.</w:t>
      </w:r>
    </w:p>
    <w:p w:rsidR="00BE0DEA" w:rsidRPr="00636E54" w:rsidRDefault="00BE0DEA" w:rsidP="00BE0DEA">
      <w:pPr>
        <w:jc w:val="both"/>
        <w:rPr>
          <w:rFonts w:eastAsia="Calibri"/>
          <w:b/>
        </w:rPr>
      </w:pPr>
    </w:p>
    <w:p w:rsidR="00BE0DEA" w:rsidRPr="00636E54" w:rsidRDefault="00BE0DEA" w:rsidP="00752B23">
      <w:pPr>
        <w:jc w:val="both"/>
        <w:rPr>
          <w:b/>
        </w:rPr>
      </w:pPr>
      <w:r w:rsidRPr="00636E54">
        <w:rPr>
          <w:b/>
        </w:rPr>
        <w:t>V.2.9.</w:t>
      </w:r>
      <w:r w:rsidR="00FC68FD">
        <w:rPr>
          <w:b/>
        </w:rPr>
        <w:t xml:space="preserve"> </w:t>
      </w:r>
      <w:r w:rsidRPr="00636E54">
        <w:t>Съдържание на опаковката</w:t>
      </w:r>
      <w:r w:rsidRPr="00636E54">
        <w:rPr>
          <w:b/>
        </w:rPr>
        <w:t>.</w:t>
      </w:r>
    </w:p>
    <w:p w:rsidR="00BE0DEA" w:rsidRPr="00C5496F" w:rsidRDefault="00BE0DEA" w:rsidP="00C5496F">
      <w:pPr>
        <w:jc w:val="both"/>
        <w:rPr>
          <w:lang w:val="ru-RU"/>
        </w:rPr>
      </w:pPr>
      <w:r w:rsidRPr="00636E54">
        <w:rPr>
          <w:rFonts w:eastAsia="Calibri"/>
        </w:rPr>
        <w:t>1. Зая</w:t>
      </w:r>
      <w:r w:rsidR="00B11282">
        <w:rPr>
          <w:rFonts w:eastAsia="Calibri"/>
        </w:rPr>
        <w:t>вление за участие, придружен с О</w:t>
      </w:r>
      <w:r w:rsidRPr="00636E54">
        <w:rPr>
          <w:rFonts w:eastAsia="Calibri"/>
        </w:rPr>
        <w:t>пис на документите, съдържащи се в офертата, подписан от л</w:t>
      </w:r>
      <w:r w:rsidR="00C5496F">
        <w:rPr>
          <w:rFonts w:eastAsia="Calibri"/>
        </w:rPr>
        <w:t>ицето, представляващо Участника и</w:t>
      </w:r>
      <w:r w:rsidR="00C5496F" w:rsidRPr="00636E54">
        <w:t xml:space="preserve"> </w:t>
      </w:r>
      <w:r w:rsidR="00C5496F" w:rsidRPr="00636E54">
        <w:rPr>
          <w:lang w:val="ru-RU"/>
        </w:rPr>
        <w:t>Списък на доставките, които са еднакви или сходни с предмета на процедурата,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w:t>
      </w:r>
      <w:r w:rsidRPr="00636E54">
        <w:t>(Образец № 1)</w:t>
      </w:r>
    </w:p>
    <w:p w:rsidR="00752B23" w:rsidRPr="00636E54" w:rsidRDefault="00752B23" w:rsidP="00752B23">
      <w:pPr>
        <w:jc w:val="both"/>
        <w:rPr>
          <w:rFonts w:eastAsia="Calibri"/>
        </w:rPr>
      </w:pPr>
      <w:r w:rsidRPr="00636E54">
        <w:rPr>
          <w:rFonts w:eastAsia="Calibri"/>
        </w:rPr>
        <w:lastRenderedPageBreak/>
        <w:t>2.</w:t>
      </w:r>
      <w:r w:rsidR="00E87F8F">
        <w:rPr>
          <w:rFonts w:eastAsia="Calibri"/>
        </w:rPr>
        <w:t xml:space="preserve"> </w:t>
      </w:r>
      <w:r w:rsidRPr="00636E54">
        <w:rPr>
          <w:rFonts w:eastAsia="Calibri"/>
        </w:rPr>
        <w:t>Декларация за липса на обстоя</w:t>
      </w:r>
      <w:r w:rsidR="00B26756">
        <w:rPr>
          <w:rFonts w:eastAsia="Calibri"/>
        </w:rPr>
        <w:t>телствата по чл.54, ал. 1, т.1,2</w:t>
      </w:r>
      <w:r w:rsidRPr="00636E54">
        <w:rPr>
          <w:rFonts w:eastAsia="Calibri"/>
        </w:rPr>
        <w:t xml:space="preserve"> и 7 от ЗОП (Образец № 2);</w:t>
      </w:r>
    </w:p>
    <w:p w:rsidR="00B26756" w:rsidRPr="00636E54" w:rsidRDefault="00B26756" w:rsidP="00B26756">
      <w:pPr>
        <w:jc w:val="both"/>
        <w:rPr>
          <w:rFonts w:eastAsia="Calibri"/>
        </w:rPr>
      </w:pPr>
      <w:r>
        <w:rPr>
          <w:rFonts w:eastAsia="Calibri"/>
        </w:rPr>
        <w:t>3</w:t>
      </w:r>
      <w:r w:rsidRPr="00636E54">
        <w:rPr>
          <w:rFonts w:eastAsia="Calibri"/>
        </w:rPr>
        <w:t>.</w:t>
      </w:r>
      <w:r>
        <w:rPr>
          <w:rFonts w:eastAsia="Calibri"/>
        </w:rPr>
        <w:t xml:space="preserve"> </w:t>
      </w:r>
      <w:r w:rsidRPr="00636E54">
        <w:rPr>
          <w:rFonts w:eastAsia="Calibri"/>
        </w:rPr>
        <w:t>Декларация за липса на обстоя</w:t>
      </w:r>
      <w:r>
        <w:rPr>
          <w:rFonts w:eastAsia="Calibri"/>
        </w:rPr>
        <w:t>телствата по чл.54, ал. 1, т.3-6 от ЗОП (Образец № 3</w:t>
      </w:r>
      <w:r w:rsidRPr="00636E54">
        <w:rPr>
          <w:rFonts w:eastAsia="Calibri"/>
        </w:rPr>
        <w:t>);</w:t>
      </w:r>
    </w:p>
    <w:p w:rsidR="00B660BB" w:rsidRDefault="00B26756" w:rsidP="00B660BB">
      <w:pPr>
        <w:jc w:val="both"/>
      </w:pPr>
      <w:r>
        <w:t>4</w:t>
      </w:r>
      <w:r w:rsidR="00BE0DEA" w:rsidRPr="00636E54">
        <w:t>.</w:t>
      </w:r>
      <w:r w:rsidR="00E87F8F">
        <w:t xml:space="preserve"> </w:t>
      </w:r>
      <w:r w:rsidR="00BE0DEA" w:rsidRPr="00636E54">
        <w:t xml:space="preserve">Декларация за съгласие от подизпълнител </w:t>
      </w:r>
      <w:r>
        <w:rPr>
          <w:snapToGrid w:val="0"/>
        </w:rPr>
        <w:t>(Образец № 4</w:t>
      </w:r>
      <w:r w:rsidR="00BE0DEA" w:rsidRPr="00636E54">
        <w:rPr>
          <w:snapToGrid w:val="0"/>
        </w:rPr>
        <w:t>)</w:t>
      </w:r>
      <w:r w:rsidR="00B660BB" w:rsidRPr="00B660BB">
        <w:t xml:space="preserve"> </w:t>
      </w:r>
    </w:p>
    <w:p w:rsidR="00BE0DEA" w:rsidRPr="00636E54" w:rsidRDefault="00B26756" w:rsidP="00752B23">
      <w:pPr>
        <w:jc w:val="both"/>
        <w:rPr>
          <w:rFonts w:eastAsia="Calibri"/>
        </w:rPr>
      </w:pPr>
      <w:r>
        <w:t>5</w:t>
      </w:r>
      <w:r w:rsidR="007D7CFB">
        <w:t xml:space="preserve">. </w:t>
      </w:r>
      <w:r w:rsidR="007D7CFB">
        <w:rPr>
          <w:rFonts w:eastAsia="Calibri"/>
        </w:rPr>
        <w:t>Декл</w:t>
      </w:r>
      <w:r w:rsidR="00190C5C">
        <w:rPr>
          <w:rFonts w:eastAsia="Calibri"/>
        </w:rPr>
        <w:t>а</w:t>
      </w:r>
      <w:r w:rsidR="007D7CFB">
        <w:rPr>
          <w:rFonts w:eastAsia="Calibri"/>
        </w:rPr>
        <w:t xml:space="preserve">рация от участник в обединение </w:t>
      </w:r>
      <w:r>
        <w:t>(Образец № 5</w:t>
      </w:r>
      <w:r w:rsidR="007D7CFB" w:rsidRPr="00636E54">
        <w:t>)</w:t>
      </w:r>
    </w:p>
    <w:p w:rsidR="00BE0DEA" w:rsidRPr="00636E54" w:rsidRDefault="00B26756" w:rsidP="00752B23">
      <w:pPr>
        <w:jc w:val="both"/>
        <w:rPr>
          <w:highlight w:val="white"/>
          <w:shd w:val="clear" w:color="auto" w:fill="FEFEFE"/>
        </w:rPr>
      </w:pPr>
      <w:r>
        <w:rPr>
          <w:highlight w:val="white"/>
          <w:shd w:val="clear" w:color="auto" w:fill="FEFEFE"/>
        </w:rPr>
        <w:t>6</w:t>
      </w:r>
      <w:r w:rsidR="00BE0DEA" w:rsidRPr="00636E54">
        <w:rPr>
          <w:highlight w:val="white"/>
          <w:shd w:val="clear" w:color="auto" w:fill="FEFEFE"/>
        </w:rPr>
        <w:t xml:space="preserve">. Техническо предложение –  </w:t>
      </w:r>
      <w:r>
        <w:t>(Образец № 6</w:t>
      </w:r>
      <w:r w:rsidR="00BE0DEA" w:rsidRPr="00636E54">
        <w:t xml:space="preserve">) </w:t>
      </w:r>
      <w:r w:rsidR="00BE0DEA" w:rsidRPr="00636E54">
        <w:rPr>
          <w:highlight w:val="white"/>
          <w:shd w:val="clear" w:color="auto" w:fill="FEFEFE"/>
        </w:rPr>
        <w:t>съдържащо:</w:t>
      </w:r>
    </w:p>
    <w:p w:rsidR="00BE0DEA" w:rsidRPr="00636E54" w:rsidRDefault="00B26756" w:rsidP="00752B23">
      <w:pPr>
        <w:jc w:val="both"/>
        <w:rPr>
          <w:highlight w:val="white"/>
          <w:shd w:val="clear" w:color="auto" w:fill="FEFEFE"/>
        </w:rPr>
      </w:pPr>
      <w:r>
        <w:rPr>
          <w:highlight w:val="white"/>
          <w:shd w:val="clear" w:color="auto" w:fill="FEFEFE"/>
        </w:rPr>
        <w:t>а</w:t>
      </w:r>
      <w:r w:rsidR="00BE0DEA" w:rsidRPr="00636E54">
        <w:rPr>
          <w:highlight w:val="white"/>
          <w:shd w:val="clear" w:color="auto" w:fill="FEFEFE"/>
        </w:rPr>
        <w:t>) предложение за изпълнение на поръчката в съответс</w:t>
      </w:r>
      <w:r w:rsidR="00B11282">
        <w:rPr>
          <w:highlight w:val="white"/>
          <w:shd w:val="clear" w:color="auto" w:fill="FEFEFE"/>
        </w:rPr>
        <w:t>твие с техническата спецификация</w:t>
      </w:r>
      <w:r w:rsidR="00BE0DEA" w:rsidRPr="00636E54">
        <w:rPr>
          <w:highlight w:val="white"/>
          <w:shd w:val="clear" w:color="auto" w:fill="FEFEFE"/>
        </w:rPr>
        <w:t xml:space="preserve"> и изискванията на възложителя;</w:t>
      </w:r>
    </w:p>
    <w:p w:rsidR="00B660BB" w:rsidRPr="00636E54" w:rsidRDefault="00B26756" w:rsidP="00C5496F">
      <w:pPr>
        <w:jc w:val="both"/>
      </w:pPr>
      <w:r>
        <w:t>б</w:t>
      </w:r>
      <w:r w:rsidR="00DC28A7" w:rsidRPr="00636E54">
        <w:rPr>
          <w:highlight w:val="white"/>
          <w:shd w:val="clear" w:color="auto" w:fill="FEFEFE"/>
        </w:rPr>
        <w:t>)</w:t>
      </w:r>
      <w:r w:rsidR="001B6E95" w:rsidRPr="00636E54">
        <w:rPr>
          <w:shd w:val="clear" w:color="auto" w:fill="FEFEFE"/>
        </w:rPr>
        <w:t xml:space="preserve"> </w:t>
      </w:r>
      <w:r w:rsidR="00C5496F">
        <w:t>м</w:t>
      </w:r>
      <w:r w:rsidR="001B6E95" w:rsidRPr="00636E54">
        <w:t>атериали за онаглед</w:t>
      </w:r>
      <w:r w:rsidR="001C373C">
        <w:t xml:space="preserve">яване/презентиране </w:t>
      </w:r>
      <w:r w:rsidR="00190C5C">
        <w:t>на лекотоварния автомобил</w:t>
      </w:r>
      <w:r w:rsidR="001B6E95" w:rsidRPr="00636E54">
        <w:t xml:space="preserve">, който участникът предлага да бъде доставен - образци, каталози, сертификати и </w:t>
      </w:r>
      <w:r w:rsidR="00002085">
        <w:t>фотографски снимки</w:t>
      </w:r>
      <w:r w:rsidR="001B6E95" w:rsidRPr="00636E54">
        <w:t>.</w:t>
      </w:r>
    </w:p>
    <w:p w:rsidR="00BE0DEA" w:rsidRPr="00636E54" w:rsidRDefault="00B26756" w:rsidP="00752B23">
      <w:pPr>
        <w:jc w:val="both"/>
      </w:pPr>
      <w:r>
        <w:rPr>
          <w:highlight w:val="white"/>
          <w:shd w:val="clear" w:color="auto" w:fill="FEFEFE"/>
        </w:rPr>
        <w:t>7</w:t>
      </w:r>
      <w:r w:rsidR="00752B23" w:rsidRPr="00636E54">
        <w:rPr>
          <w:highlight w:val="white"/>
          <w:shd w:val="clear" w:color="auto" w:fill="FEFEFE"/>
        </w:rPr>
        <w:t>.</w:t>
      </w:r>
      <w:r w:rsidR="00BE0DEA" w:rsidRPr="00636E54">
        <w:rPr>
          <w:highlight w:val="white"/>
          <w:shd w:val="clear" w:color="auto" w:fill="FEFEFE"/>
        </w:rPr>
        <w:t xml:space="preserve"> Ценово предложение, съдържащо предложението на участни</w:t>
      </w:r>
      <w:r w:rsidR="00752B23" w:rsidRPr="00636E54">
        <w:rPr>
          <w:highlight w:val="white"/>
          <w:shd w:val="clear" w:color="auto" w:fill="FEFEFE"/>
        </w:rPr>
        <w:t>ка</w:t>
      </w:r>
      <w:r w:rsidR="00BE0DEA" w:rsidRPr="00636E54">
        <w:rPr>
          <w:highlight w:val="white"/>
          <w:shd w:val="clear" w:color="auto" w:fill="FEFEFE"/>
        </w:rPr>
        <w:t>, и предложенията по други показатели с парично изражение</w:t>
      </w:r>
      <w:r>
        <w:t xml:space="preserve"> (Образец № 7</w:t>
      </w:r>
      <w:r w:rsidR="00BE0DEA" w:rsidRPr="00636E54">
        <w:t>)</w:t>
      </w:r>
    </w:p>
    <w:p w:rsidR="00B26756" w:rsidRPr="00636E54" w:rsidRDefault="00B26756" w:rsidP="00B26756">
      <w:pPr>
        <w:jc w:val="both"/>
      </w:pPr>
      <w:r>
        <w:t>8. Декларация по чл.101 ал.11 от ЗОП(Образец № 8)</w:t>
      </w:r>
      <w:r w:rsidRPr="00636E54">
        <w:t>.</w:t>
      </w:r>
    </w:p>
    <w:p w:rsidR="00CC4EA9" w:rsidRPr="00636E54" w:rsidRDefault="00CC4EA9" w:rsidP="004B57DB">
      <w:pPr>
        <w:jc w:val="both"/>
      </w:pPr>
    </w:p>
    <w:p w:rsidR="004B57DB" w:rsidRPr="00636E54" w:rsidRDefault="004B57DB" w:rsidP="004B57DB">
      <w:pPr>
        <w:jc w:val="both"/>
        <w:rPr>
          <w:b/>
          <w:lang w:val="ru-RU"/>
        </w:rPr>
      </w:pPr>
      <w:r w:rsidRPr="00636E54">
        <w:rPr>
          <w:b/>
        </w:rPr>
        <w:t>VІ. РАЗГЛЕЖДАНЕ, ОЦЕНКА И КЛАСИРАНЕ НА ОФЕРТИТЕ.</w:t>
      </w:r>
    </w:p>
    <w:p w:rsidR="004B57DB" w:rsidRPr="00636E54" w:rsidRDefault="004B57DB" w:rsidP="004B57DB">
      <w:pPr>
        <w:jc w:val="both"/>
        <w:rPr>
          <w:b/>
          <w:lang w:val="ru-RU"/>
        </w:rPr>
      </w:pPr>
    </w:p>
    <w:p w:rsidR="004B57DB" w:rsidRPr="00636E54" w:rsidRDefault="004B57DB" w:rsidP="004B57DB">
      <w:pPr>
        <w:jc w:val="both"/>
      </w:pPr>
      <w:r w:rsidRPr="00636E54">
        <w:rPr>
          <w:b/>
        </w:rPr>
        <w:t xml:space="preserve">VІ.1. </w:t>
      </w:r>
      <w:r w:rsidRPr="00636E54">
        <w:rPr>
          <w:lang w:val="ru-RU"/>
        </w:rPr>
        <w:t>Комисията за разглеждане, оценяване и класиране на офертите се назначава от Възложителя след изтичане на срока за приемане на офертите и се обявява в деня, определен за тяхното разглеждане.</w:t>
      </w:r>
      <w:r w:rsidRPr="00636E54">
        <w:t xml:space="preserve"> Комисията се състои от нечетен брой членове най-малко трима.</w:t>
      </w:r>
    </w:p>
    <w:p w:rsidR="004B57DB" w:rsidRPr="00636E54" w:rsidRDefault="004B57DB" w:rsidP="004B57DB">
      <w:pPr>
        <w:jc w:val="both"/>
      </w:pPr>
    </w:p>
    <w:p w:rsidR="004B57DB" w:rsidRPr="00636E54" w:rsidRDefault="004B57DB" w:rsidP="004B57DB">
      <w:pPr>
        <w:jc w:val="both"/>
        <w:rPr>
          <w:lang w:val="ru-RU"/>
        </w:rPr>
      </w:pPr>
      <w:r w:rsidRPr="00636E54">
        <w:rPr>
          <w:b/>
        </w:rPr>
        <w:t xml:space="preserve">VІ.2. </w:t>
      </w:r>
      <w:r w:rsidRPr="00636E54">
        <w:rPr>
          <w:lang w:val="ru-RU"/>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установания режим на достъп до сградата, в която се извършва отварянето.</w:t>
      </w:r>
    </w:p>
    <w:p w:rsidR="004B57DB" w:rsidRPr="00636E54" w:rsidRDefault="004B57DB" w:rsidP="004B57DB">
      <w:pPr>
        <w:jc w:val="both"/>
        <w:rPr>
          <w:lang w:val="ru-RU"/>
        </w:rPr>
      </w:pPr>
    </w:p>
    <w:p w:rsidR="004B57DB" w:rsidRPr="00636E54" w:rsidRDefault="004B57DB" w:rsidP="004B57DB">
      <w:pPr>
        <w:jc w:val="both"/>
        <w:rPr>
          <w:lang w:val="ru-RU"/>
        </w:rPr>
      </w:pPr>
      <w:r w:rsidRPr="00636E54">
        <w:rPr>
          <w:b/>
        </w:rPr>
        <w:t xml:space="preserve">VІ.3. </w:t>
      </w:r>
      <w:r w:rsidRPr="00636E54">
        <w:rPr>
          <w:lang w:val="ru-RU"/>
        </w:rPr>
        <w:t>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съдебно решение). Присъстващите представители се подписват в изготвен от комисията списък, удостоверяващ тяхното присъствие, приложен към протокола на комисията.</w:t>
      </w:r>
    </w:p>
    <w:p w:rsidR="004B57DB" w:rsidRPr="00636E54" w:rsidRDefault="004B57DB" w:rsidP="004B57DB">
      <w:pPr>
        <w:spacing w:line="360" w:lineRule="auto"/>
        <w:ind w:firstLine="708"/>
        <w:jc w:val="both"/>
        <w:rPr>
          <w:b/>
          <w:sz w:val="20"/>
          <w:szCs w:val="20"/>
          <w:highlight w:val="white"/>
          <w:shd w:val="clear" w:color="auto" w:fill="FEFEFE"/>
        </w:rPr>
      </w:pPr>
    </w:p>
    <w:p w:rsidR="004B57DB" w:rsidRPr="00636E54" w:rsidRDefault="004B57DB" w:rsidP="004B57DB">
      <w:pPr>
        <w:jc w:val="both"/>
        <w:rPr>
          <w:highlight w:val="white"/>
          <w:shd w:val="clear" w:color="auto" w:fill="FEFEFE"/>
        </w:rPr>
      </w:pPr>
      <w:r w:rsidRPr="00636E54">
        <w:rPr>
          <w:b/>
          <w:highlight w:val="white"/>
          <w:shd w:val="clear" w:color="auto" w:fill="FEFEFE"/>
        </w:rPr>
        <w:t xml:space="preserve">VІ.4. </w:t>
      </w:r>
      <w:r w:rsidRPr="00636E54">
        <w:rPr>
          <w:highlight w:val="white"/>
          <w:shd w:val="clear" w:color="auto" w:fill="FEFEFE"/>
        </w:rPr>
        <w:t>Възложителят удължава срока за приемане на оферти с най-малко три дни, когато в първоначално определения срок са получени по-малко от три оферти.</w:t>
      </w:r>
    </w:p>
    <w:p w:rsidR="004B57DB" w:rsidRPr="00636E54" w:rsidRDefault="004B57DB" w:rsidP="004B57DB">
      <w:pPr>
        <w:jc w:val="both"/>
        <w:rPr>
          <w:highlight w:val="white"/>
          <w:shd w:val="clear" w:color="auto" w:fill="FEFEFE"/>
        </w:rPr>
      </w:pPr>
    </w:p>
    <w:p w:rsidR="004B57DB" w:rsidRPr="00636E54" w:rsidRDefault="004B57DB" w:rsidP="004B57DB">
      <w:pPr>
        <w:jc w:val="both"/>
      </w:pPr>
      <w:r w:rsidRPr="00636E54">
        <w:rPr>
          <w:b/>
          <w:highlight w:val="white"/>
          <w:shd w:val="clear" w:color="auto" w:fill="FEFEFE"/>
        </w:rPr>
        <w:t>VІ.5.</w:t>
      </w:r>
      <w:r w:rsidRPr="00636E54">
        <w:rPr>
          <w:highlight w:val="white"/>
          <w:shd w:val="clear" w:color="auto" w:fill="FEFEFE"/>
        </w:rPr>
        <w:t xml:space="preserve"> След изтичане на посочения по-горе срок, комисията разглежда и оценява получените оферти независимо от техния брой</w:t>
      </w:r>
      <w:r w:rsidRPr="00636E54">
        <w:rPr>
          <w:shd w:val="clear" w:color="auto" w:fill="FEFEFE"/>
        </w:rPr>
        <w:t>.</w:t>
      </w:r>
    </w:p>
    <w:p w:rsidR="004B57DB" w:rsidRPr="00636E54" w:rsidRDefault="004B57DB" w:rsidP="004B57DB">
      <w:pPr>
        <w:jc w:val="both"/>
      </w:pPr>
    </w:p>
    <w:p w:rsidR="004B57DB" w:rsidRPr="00636E54" w:rsidRDefault="004B57DB" w:rsidP="004B57DB">
      <w:pPr>
        <w:jc w:val="both"/>
        <w:rPr>
          <w:lang w:val="ru-RU"/>
        </w:rPr>
      </w:pPr>
      <w:r w:rsidRPr="00636E54">
        <w:rPr>
          <w:b/>
        </w:rPr>
        <w:t>VІ.</w:t>
      </w:r>
      <w:r w:rsidR="00030544" w:rsidRPr="00636E54">
        <w:rPr>
          <w:b/>
        </w:rPr>
        <w:t>6</w:t>
      </w:r>
      <w:r w:rsidRPr="00636E54">
        <w:rPr>
          <w:b/>
        </w:rPr>
        <w:t xml:space="preserve">. </w:t>
      </w:r>
      <w:r w:rsidRPr="00636E54">
        <w:rPr>
          <w:highlight w:val="white"/>
          <w:shd w:val="clear" w:color="auto" w:fill="FEFEFE"/>
        </w:rPr>
        <w:t>Комисията отваря по реда на тяхното постъпване запечатаните непрозрачни опаковки и оповестява тяхното съдържание. Най-малко трима от членовете на комисията подписват техническото предложение и це</w:t>
      </w:r>
      <w:r w:rsidR="00030544" w:rsidRPr="00636E54">
        <w:rPr>
          <w:highlight w:val="white"/>
          <w:shd w:val="clear" w:color="auto" w:fill="FEFEFE"/>
        </w:rPr>
        <w:t>новото предложение</w:t>
      </w:r>
      <w:r w:rsidRPr="00636E54">
        <w:rPr>
          <w:highlight w:val="white"/>
          <w:shd w:val="clear" w:color="auto" w:fill="FEFEFE"/>
        </w:rPr>
        <w:t>. Комисията предлага по един от присъстващите представители на другите участници да подпише техниче</w:t>
      </w:r>
      <w:r w:rsidR="00030544" w:rsidRPr="00636E54">
        <w:rPr>
          <w:highlight w:val="white"/>
          <w:shd w:val="clear" w:color="auto" w:fill="FEFEFE"/>
        </w:rPr>
        <w:t>ското предложение и ценовото предложение</w:t>
      </w:r>
      <w:r w:rsidRPr="00636E54">
        <w:rPr>
          <w:highlight w:val="white"/>
          <w:shd w:val="clear" w:color="auto" w:fill="FEFEFE"/>
        </w:rPr>
        <w:t>.</w:t>
      </w:r>
      <w:r w:rsidRPr="00636E54">
        <w:rPr>
          <w:lang w:val="ru-RU"/>
        </w:rPr>
        <w:t>След извършването на посочените действия приключва публичната част от заседанието на комисията.</w:t>
      </w:r>
    </w:p>
    <w:p w:rsidR="004B57DB" w:rsidRPr="00636E54" w:rsidRDefault="004B57DB" w:rsidP="004B57DB">
      <w:pPr>
        <w:jc w:val="both"/>
      </w:pPr>
    </w:p>
    <w:p w:rsidR="004B57DB" w:rsidRPr="00636E54" w:rsidRDefault="00030544" w:rsidP="004B57DB">
      <w:pPr>
        <w:jc w:val="both"/>
      </w:pPr>
      <w:r w:rsidRPr="00636E54">
        <w:rPr>
          <w:b/>
        </w:rPr>
        <w:t>VІ.7</w:t>
      </w:r>
      <w:r w:rsidR="004B57DB" w:rsidRPr="00636E54">
        <w:rPr>
          <w:b/>
        </w:rPr>
        <w:t xml:space="preserve">. </w:t>
      </w:r>
      <w:r w:rsidR="004B57DB" w:rsidRPr="00636E54">
        <w:t>Комисията при необходимост може по всяко време:</w:t>
      </w:r>
    </w:p>
    <w:p w:rsidR="004B57DB" w:rsidRPr="00636E54" w:rsidRDefault="004B57DB" w:rsidP="004B57DB">
      <w:pPr>
        <w:jc w:val="both"/>
      </w:pPr>
      <w:r w:rsidRPr="00636E54">
        <w:t>- да проверява заявените от участниците данни, включително чрез изискване на информация от други органи и лица;</w:t>
      </w:r>
    </w:p>
    <w:p w:rsidR="004B57DB" w:rsidRPr="00636E54" w:rsidRDefault="00E87F8F" w:rsidP="004B57DB">
      <w:pPr>
        <w:jc w:val="both"/>
      </w:pPr>
      <w:r>
        <w:lastRenderedPageBreak/>
        <w:t xml:space="preserve">-  да изисква от участниците </w:t>
      </w:r>
      <w:r w:rsidR="004B57DB" w:rsidRPr="00636E54">
        <w:t>раз</w:t>
      </w:r>
      <w:r>
        <w:t xml:space="preserve">яснения за заявени от тях данни и </w:t>
      </w:r>
      <w:r w:rsidR="004B57DB" w:rsidRPr="00636E54">
        <w:t>допълнителни доказателства за данни от документите.</w:t>
      </w:r>
    </w:p>
    <w:p w:rsidR="00030544" w:rsidRPr="00636E54" w:rsidRDefault="00030544" w:rsidP="00030544">
      <w:pPr>
        <w:spacing w:line="360" w:lineRule="auto"/>
        <w:jc w:val="both"/>
        <w:rPr>
          <w:b/>
          <w:sz w:val="20"/>
          <w:szCs w:val="20"/>
        </w:rPr>
      </w:pPr>
    </w:p>
    <w:p w:rsidR="00030544" w:rsidRPr="00636E54" w:rsidRDefault="00030544" w:rsidP="00030544">
      <w:pPr>
        <w:jc w:val="both"/>
      </w:pPr>
      <w:r w:rsidRPr="00636E54">
        <w:rPr>
          <w:b/>
        </w:rPr>
        <w:t xml:space="preserve">VІ.8. </w:t>
      </w:r>
      <w:r w:rsidRPr="00636E54">
        <w:t>Комисията съставя протокол за разглеждането и оценяването на офертите и класирането на участниците. Протоколът на комисията се подписва от всички членове и се предава за утвърждаване на Възложителя, заедно с цялата документация.</w:t>
      </w:r>
    </w:p>
    <w:p w:rsidR="00030544" w:rsidRPr="00636E54" w:rsidRDefault="00030544" w:rsidP="00030544">
      <w:pPr>
        <w:jc w:val="both"/>
      </w:pPr>
    </w:p>
    <w:p w:rsidR="00030544" w:rsidRPr="00636E54" w:rsidRDefault="00030544" w:rsidP="00030544">
      <w:pPr>
        <w:jc w:val="both"/>
      </w:pPr>
      <w:r w:rsidRPr="00636E54">
        <w:rPr>
          <w:b/>
        </w:rPr>
        <w:t xml:space="preserve">VІ.9. </w:t>
      </w:r>
      <w:r w:rsidRPr="00636E54">
        <w:t>Възложителят публикува в профила на купувача протокола на комисията и в същия ден го изпраща на участниците.</w:t>
      </w:r>
    </w:p>
    <w:p w:rsidR="00030544" w:rsidRPr="00636E54" w:rsidRDefault="00030544" w:rsidP="00030544">
      <w:pPr>
        <w:spacing w:line="360" w:lineRule="auto"/>
        <w:ind w:firstLine="708"/>
        <w:jc w:val="both"/>
        <w:rPr>
          <w:b/>
          <w:sz w:val="20"/>
          <w:szCs w:val="20"/>
        </w:rPr>
      </w:pPr>
    </w:p>
    <w:p w:rsidR="00030544" w:rsidRPr="00636E54" w:rsidRDefault="00030544" w:rsidP="00030544">
      <w:pPr>
        <w:jc w:val="both"/>
        <w:rPr>
          <w:b/>
        </w:rPr>
      </w:pPr>
      <w:r w:rsidRPr="00636E54">
        <w:rPr>
          <w:b/>
        </w:rPr>
        <w:t>VІІ.СКЛЮЧВАНЕ НА ДОГОВОР ЗА ОБЩЕСТВЕНА ПОРЪЧКА. ГАРАНЦИЯ ЗА ИЗПЪЛНЕНИЕ.</w:t>
      </w:r>
    </w:p>
    <w:p w:rsidR="00415DBA" w:rsidRPr="00636E54" w:rsidRDefault="00415DBA" w:rsidP="00030544">
      <w:pPr>
        <w:jc w:val="both"/>
        <w:rPr>
          <w:b/>
        </w:rPr>
      </w:pPr>
    </w:p>
    <w:p w:rsidR="00030544" w:rsidRPr="00636E54" w:rsidRDefault="00030544" w:rsidP="00030544">
      <w:pPr>
        <w:jc w:val="both"/>
        <w:rPr>
          <w:rFonts w:eastAsia="Calibri"/>
          <w:lang w:eastAsia="en-US"/>
        </w:rPr>
      </w:pPr>
      <w:r w:rsidRPr="00636E54">
        <w:rPr>
          <w:b/>
        </w:rPr>
        <w:t>V</w:t>
      </w:r>
      <w:r w:rsidR="00415DBA" w:rsidRPr="00636E54">
        <w:rPr>
          <w:b/>
        </w:rPr>
        <w:t>ІІ.</w:t>
      </w:r>
      <w:r w:rsidRPr="00636E54">
        <w:rPr>
          <w:rFonts w:eastAsia="Calibri"/>
          <w:b/>
          <w:lang w:eastAsia="en-US"/>
        </w:rPr>
        <w:t>1.</w:t>
      </w:r>
      <w:r w:rsidRPr="00636E54">
        <w:rPr>
          <w:rFonts w:eastAsia="Calibri"/>
          <w:lang w:eastAsia="en-US"/>
        </w:rPr>
        <w:t xml:space="preserve"> В договора ще бъдат включени задължително всички предложения от офертата на Участника, класиран на първо място. </w:t>
      </w:r>
    </w:p>
    <w:p w:rsidR="00D20005" w:rsidRPr="00636E54" w:rsidRDefault="00D20005" w:rsidP="00030544">
      <w:pPr>
        <w:jc w:val="both"/>
        <w:rPr>
          <w:rFonts w:eastAsia="Calibri"/>
          <w:lang w:eastAsia="en-US"/>
        </w:rPr>
      </w:pPr>
    </w:p>
    <w:p w:rsidR="00030544" w:rsidRPr="00636E54" w:rsidRDefault="00030544" w:rsidP="00030544">
      <w:pPr>
        <w:jc w:val="both"/>
        <w:rPr>
          <w:rFonts w:eastAsia="Calibri"/>
          <w:lang w:eastAsia="en-US"/>
        </w:rPr>
      </w:pPr>
      <w:r w:rsidRPr="00636E54">
        <w:rPr>
          <w:b/>
        </w:rPr>
        <w:t>V</w:t>
      </w:r>
      <w:r w:rsidR="00415DBA" w:rsidRPr="00636E54">
        <w:rPr>
          <w:b/>
        </w:rPr>
        <w:t>ІІ.1.</w:t>
      </w:r>
      <w:r w:rsidRPr="00636E54">
        <w:rPr>
          <w:rFonts w:eastAsia="Calibri"/>
          <w:b/>
          <w:lang w:eastAsia="en-US"/>
        </w:rPr>
        <w:t>2.</w:t>
      </w:r>
      <w:r w:rsidRPr="00636E54">
        <w:rPr>
          <w:rFonts w:eastAsia="Calibri"/>
          <w:lang w:eastAsia="en-US"/>
        </w:rPr>
        <w:t xml:space="preserve"> Договор за възлагане на обществената поръчка се сключва с Участника, класиран на първо място, който към датата на подписване на договора: </w:t>
      </w:r>
    </w:p>
    <w:p w:rsidR="00030544" w:rsidRPr="00636E54" w:rsidRDefault="00030544" w:rsidP="00030544">
      <w:pPr>
        <w:jc w:val="both"/>
        <w:rPr>
          <w:lang w:val="ru-RU" w:eastAsia="bg-BG"/>
        </w:rPr>
      </w:pPr>
      <w:r w:rsidRPr="00636E54">
        <w:rPr>
          <w:highlight w:val="white"/>
        </w:rPr>
        <w:t xml:space="preserve">1. </w:t>
      </w:r>
      <w:r w:rsidRPr="00636E54">
        <w:rPr>
          <w:lang w:val="ru-RU" w:eastAsia="bg-BG"/>
        </w:rPr>
        <w:t>изпълни задължението по чл. 67, ал. 6</w:t>
      </w:r>
      <w:r w:rsidRPr="00636E54">
        <w:rPr>
          <w:lang w:eastAsia="bg-BG"/>
        </w:rPr>
        <w:t xml:space="preserve"> от ЗОП</w:t>
      </w:r>
      <w:r w:rsidRPr="00636E54">
        <w:rPr>
          <w:lang w:val="ru-RU" w:eastAsia="bg-BG"/>
        </w:rPr>
        <w:t>;</w:t>
      </w:r>
    </w:p>
    <w:p w:rsidR="00030544" w:rsidRPr="00636E54" w:rsidRDefault="00030544" w:rsidP="00030544">
      <w:pPr>
        <w:jc w:val="both"/>
        <w:rPr>
          <w:lang w:val="ru-RU" w:eastAsia="bg-BG"/>
        </w:rPr>
      </w:pPr>
      <w:r w:rsidRPr="00636E54">
        <w:rPr>
          <w:lang w:eastAsia="bg-BG"/>
        </w:rPr>
        <w:t>2</w:t>
      </w:r>
      <w:r w:rsidRPr="00636E54">
        <w:rPr>
          <w:lang w:val="ru-RU" w:eastAsia="bg-BG"/>
        </w:rPr>
        <w:t>. представи определената гар</w:t>
      </w:r>
      <w:r w:rsidR="008458A0" w:rsidRPr="00636E54">
        <w:rPr>
          <w:lang w:val="ru-RU" w:eastAsia="bg-BG"/>
        </w:rPr>
        <w:t>анция за изпълнение на договора.</w:t>
      </w:r>
    </w:p>
    <w:p w:rsidR="00415DBA" w:rsidRPr="00636E54" w:rsidRDefault="00415DBA" w:rsidP="00030544">
      <w:pPr>
        <w:jc w:val="both"/>
        <w:rPr>
          <w:lang w:val="ru-RU" w:eastAsia="bg-BG"/>
        </w:rPr>
      </w:pPr>
    </w:p>
    <w:p w:rsidR="00030544" w:rsidRPr="00636E54" w:rsidRDefault="00030544" w:rsidP="00030544">
      <w:pPr>
        <w:jc w:val="both"/>
      </w:pPr>
      <w:bookmarkStart w:id="8" w:name="to_paragraph_id6225796"/>
      <w:bookmarkEnd w:id="8"/>
      <w:r w:rsidRPr="00636E54">
        <w:rPr>
          <w:b/>
        </w:rPr>
        <w:t>V</w:t>
      </w:r>
      <w:r w:rsidR="00415DBA" w:rsidRPr="00636E54">
        <w:rPr>
          <w:b/>
        </w:rPr>
        <w:t>ІІ.1.</w:t>
      </w:r>
      <w:r w:rsidRPr="00636E54">
        <w:rPr>
          <w:rFonts w:eastAsia="Calibri"/>
          <w:b/>
          <w:lang w:eastAsia="en-US"/>
        </w:rPr>
        <w:t>3.</w:t>
      </w:r>
      <w:r w:rsidRPr="00636E54">
        <w:rPr>
          <w:rFonts w:eastAsia="Calibri"/>
          <w:lang w:eastAsia="en-US"/>
        </w:rPr>
        <w:t xml:space="preserve"> </w:t>
      </w:r>
      <w:r w:rsidRPr="00636E54">
        <w:rPr>
          <w:rFonts w:eastAsia="Calibri"/>
        </w:rPr>
        <w:t>Възложителят може да сключи договор с Участник, класиран на второ и следващо място в случаите, когато Участникът, класиран на първо място:</w:t>
      </w:r>
    </w:p>
    <w:p w:rsidR="00030544" w:rsidRPr="00636E54" w:rsidRDefault="00030544" w:rsidP="00030544">
      <w:pPr>
        <w:jc w:val="both"/>
        <w:rPr>
          <w:rFonts w:eastAsia="Calibri"/>
        </w:rPr>
      </w:pPr>
      <w:r w:rsidRPr="00636E54">
        <w:rPr>
          <w:rFonts w:eastAsia="Calibri"/>
        </w:rPr>
        <w:t>1. откаже да сключи договор;</w:t>
      </w:r>
    </w:p>
    <w:p w:rsidR="00030544" w:rsidRPr="00636E54" w:rsidRDefault="00030544" w:rsidP="00030544">
      <w:pPr>
        <w:jc w:val="both"/>
        <w:rPr>
          <w:rFonts w:eastAsia="Calibri"/>
        </w:rPr>
      </w:pPr>
      <w:r w:rsidRPr="00636E54">
        <w:rPr>
          <w:rFonts w:eastAsia="Calibri"/>
        </w:rPr>
        <w:t>2.</w:t>
      </w:r>
      <w:r w:rsidRPr="00636E54">
        <w:rPr>
          <w:highlight w:val="white"/>
          <w:shd w:val="clear" w:color="auto" w:fill="FEFEFE"/>
        </w:rPr>
        <w:t xml:space="preserve"> не се яви за сключването му в определения от възложителя срок, без да посочи обективни причини</w:t>
      </w:r>
      <w:r w:rsidRPr="00636E54">
        <w:rPr>
          <w:shd w:val="clear" w:color="auto" w:fill="FEFEFE"/>
        </w:rPr>
        <w:t>;</w:t>
      </w:r>
    </w:p>
    <w:p w:rsidR="00030544" w:rsidRPr="00636E54" w:rsidRDefault="00030544" w:rsidP="00030544">
      <w:pPr>
        <w:jc w:val="both"/>
        <w:rPr>
          <w:rFonts w:eastAsia="Calibri"/>
        </w:rPr>
      </w:pPr>
      <w:r w:rsidRPr="00636E54">
        <w:rPr>
          <w:rFonts w:eastAsia="Calibri"/>
        </w:rPr>
        <w:t>2. не изпълни някое от изискванията</w:t>
      </w:r>
      <w:r w:rsidR="00415DBA" w:rsidRPr="00636E54">
        <w:rPr>
          <w:rFonts w:eastAsia="Calibri"/>
        </w:rPr>
        <w:t>, описани в т.</w:t>
      </w:r>
      <w:r w:rsidRPr="00636E54">
        <w:rPr>
          <w:rFonts w:eastAsia="Calibri"/>
        </w:rPr>
        <w:t>V</w:t>
      </w:r>
      <w:r w:rsidR="00415DBA" w:rsidRPr="00636E54">
        <w:rPr>
          <w:rFonts w:eastAsia="Calibri"/>
        </w:rPr>
        <w:t>ІІ.</w:t>
      </w:r>
      <w:r w:rsidRPr="00636E54">
        <w:rPr>
          <w:rFonts w:eastAsia="Calibri"/>
        </w:rPr>
        <w:t xml:space="preserve">2; </w:t>
      </w:r>
    </w:p>
    <w:p w:rsidR="00415DBA" w:rsidRPr="00636E54" w:rsidRDefault="00415DBA" w:rsidP="00030544">
      <w:pPr>
        <w:jc w:val="both"/>
        <w:rPr>
          <w:rFonts w:eastAsia="Calibri"/>
        </w:rPr>
      </w:pPr>
    </w:p>
    <w:p w:rsidR="00030544" w:rsidRPr="00636E54" w:rsidRDefault="00030544" w:rsidP="00030544">
      <w:pPr>
        <w:jc w:val="both"/>
        <w:rPr>
          <w:rFonts w:eastAsia="Calibri"/>
          <w:lang w:eastAsia="en-US"/>
        </w:rPr>
      </w:pPr>
      <w:r w:rsidRPr="00636E54">
        <w:rPr>
          <w:b/>
        </w:rPr>
        <w:t>V</w:t>
      </w:r>
      <w:r w:rsidR="00415DBA" w:rsidRPr="00636E54">
        <w:rPr>
          <w:b/>
        </w:rPr>
        <w:t>ІІ.1.</w:t>
      </w:r>
      <w:r w:rsidRPr="00636E54">
        <w:rPr>
          <w:rFonts w:eastAsia="Calibri"/>
          <w:b/>
          <w:lang w:eastAsia="en-US"/>
        </w:rPr>
        <w:t>4.</w:t>
      </w:r>
      <w:r w:rsidRPr="00636E54">
        <w:rPr>
          <w:rFonts w:eastAsia="Calibri"/>
          <w:lang w:eastAsia="en-US"/>
        </w:rPr>
        <w:t xml:space="preserve"> Поръчката следва да се изпълнява съгласно условията по договора, представляващ неразделна част от настоящата документация.</w:t>
      </w:r>
    </w:p>
    <w:p w:rsidR="00415DBA" w:rsidRPr="00636E54" w:rsidRDefault="00415DBA" w:rsidP="00030544">
      <w:pPr>
        <w:jc w:val="both"/>
        <w:rPr>
          <w:rFonts w:eastAsia="Calibri"/>
          <w:lang w:eastAsia="en-US"/>
        </w:rPr>
      </w:pPr>
    </w:p>
    <w:p w:rsidR="00030544" w:rsidRPr="00636E54" w:rsidRDefault="00030544" w:rsidP="00030544">
      <w:pPr>
        <w:jc w:val="both"/>
      </w:pPr>
      <w:r w:rsidRPr="00636E54">
        <w:rPr>
          <w:b/>
        </w:rPr>
        <w:t>V</w:t>
      </w:r>
      <w:r w:rsidR="00415DBA" w:rsidRPr="00636E54">
        <w:rPr>
          <w:b/>
        </w:rPr>
        <w:t>ІІ.1.5</w:t>
      </w:r>
      <w:r w:rsidRPr="00636E54">
        <w:t>. Изменение на договор за обществена поръчка.</w:t>
      </w:r>
    </w:p>
    <w:p w:rsidR="00030544" w:rsidRPr="00636E54" w:rsidRDefault="00030544" w:rsidP="00030544">
      <w:pPr>
        <w:jc w:val="both"/>
        <w:rPr>
          <w:highlight w:val="white"/>
          <w:shd w:val="clear" w:color="auto" w:fill="FEFEFE"/>
        </w:rPr>
      </w:pPr>
      <w:r w:rsidRPr="00636E54">
        <w:t xml:space="preserve">Изменение на договор за обществена поръчка се извършва само </w:t>
      </w:r>
      <w:r w:rsidRPr="00636E54">
        <w:rPr>
          <w:highlight w:val="white"/>
          <w:shd w:val="clear" w:color="auto" w:fill="FEFEFE"/>
        </w:rPr>
        <w:t>случаите по чл. 116, ал. 1, т. 6 от ЗОП, при условие че след изменението общата стойност на договора не надхвърля праговите сто</w:t>
      </w:r>
      <w:r w:rsidR="007D7CFB">
        <w:rPr>
          <w:highlight w:val="white"/>
          <w:shd w:val="clear" w:color="auto" w:fill="FEFEFE"/>
        </w:rPr>
        <w:t>йности по чл. 20, ал. 3 от ЗОП.</w:t>
      </w:r>
    </w:p>
    <w:p w:rsidR="00030544" w:rsidRPr="00636E54" w:rsidRDefault="00030544" w:rsidP="00030544">
      <w:pPr>
        <w:jc w:val="both"/>
      </w:pPr>
    </w:p>
    <w:p w:rsidR="00030544" w:rsidRPr="00636E54" w:rsidRDefault="00030544" w:rsidP="00030544">
      <w:pPr>
        <w:jc w:val="both"/>
        <w:rPr>
          <w:b/>
          <w:caps/>
        </w:rPr>
      </w:pPr>
      <w:r w:rsidRPr="00636E54">
        <w:rPr>
          <w:b/>
        </w:rPr>
        <w:t>VІІ</w:t>
      </w:r>
      <w:r w:rsidR="00415DBA" w:rsidRPr="00636E54">
        <w:rPr>
          <w:b/>
        </w:rPr>
        <w:t>.2</w:t>
      </w:r>
      <w:r w:rsidRPr="00636E54">
        <w:rPr>
          <w:b/>
        </w:rPr>
        <w:t xml:space="preserve">. </w:t>
      </w:r>
      <w:r w:rsidRPr="00636E54">
        <w:rPr>
          <w:b/>
          <w:caps/>
        </w:rPr>
        <w:t>Гаранция за изпълнение.</w:t>
      </w:r>
    </w:p>
    <w:p w:rsidR="00030544" w:rsidRPr="00636E54" w:rsidRDefault="00030544" w:rsidP="00030544">
      <w:pPr>
        <w:jc w:val="both"/>
        <w:rPr>
          <w:b/>
          <w:caps/>
        </w:rPr>
      </w:pPr>
    </w:p>
    <w:p w:rsidR="00030544" w:rsidRPr="00636E54" w:rsidRDefault="00030544" w:rsidP="00030544">
      <w:pPr>
        <w:jc w:val="both"/>
      </w:pPr>
      <w:r w:rsidRPr="00636E54">
        <w:rPr>
          <w:b/>
        </w:rPr>
        <w:t>VІІ</w:t>
      </w:r>
      <w:r w:rsidR="00415DBA" w:rsidRPr="00636E54">
        <w:rPr>
          <w:b/>
        </w:rPr>
        <w:t>.2</w:t>
      </w:r>
      <w:r w:rsidRPr="00636E54">
        <w:rPr>
          <w:b/>
        </w:rPr>
        <w:t>.1.</w:t>
      </w:r>
      <w:r w:rsidRPr="00636E54">
        <w:t xml:space="preserve"> Гаранцията се представя в една от следните форми:</w:t>
      </w:r>
    </w:p>
    <w:p w:rsidR="00030544" w:rsidRPr="00636E54" w:rsidRDefault="00030544" w:rsidP="00030544">
      <w:pPr>
        <w:jc w:val="both"/>
      </w:pPr>
      <w:r w:rsidRPr="00636E54">
        <w:t>а) депозит на парична сума по сметка на Възложителя;</w:t>
      </w:r>
    </w:p>
    <w:p w:rsidR="00030544" w:rsidRPr="00636E54" w:rsidRDefault="00030544" w:rsidP="00030544">
      <w:pPr>
        <w:jc w:val="both"/>
        <w:rPr>
          <w:highlight w:val="white"/>
          <w:shd w:val="clear" w:color="auto" w:fill="FEFEFE"/>
          <w:lang w:val="ru-RU"/>
        </w:rPr>
      </w:pPr>
      <w:r w:rsidRPr="00636E54">
        <w:t>б) банкова гаранция в полза на Възложителя.</w:t>
      </w:r>
      <w:r w:rsidRPr="00636E54">
        <w:rPr>
          <w:highlight w:val="white"/>
          <w:shd w:val="clear" w:color="auto" w:fill="FEFEFE"/>
        </w:rPr>
        <w:t xml:space="preserve"> </w:t>
      </w:r>
    </w:p>
    <w:p w:rsidR="00030544" w:rsidRPr="00636E54" w:rsidRDefault="00030544" w:rsidP="00030544">
      <w:pPr>
        <w:jc w:val="both"/>
        <w:rPr>
          <w:highlight w:val="white"/>
          <w:shd w:val="clear" w:color="auto" w:fill="FEFEFE"/>
        </w:rPr>
      </w:pPr>
      <w:r w:rsidRPr="00636E54">
        <w:rPr>
          <w:highlight w:val="white"/>
          <w:shd w:val="clear" w:color="auto" w:fill="FEFEFE"/>
        </w:rPr>
        <w:t>в</w:t>
      </w:r>
      <w:r w:rsidRPr="00636E54">
        <w:t>)</w:t>
      </w:r>
      <w:r w:rsidRPr="00636E54">
        <w:rPr>
          <w:highlight w:val="white"/>
          <w:shd w:val="clear" w:color="auto" w:fill="FEFEFE"/>
        </w:rPr>
        <w:t xml:space="preserve"> застраховка, която обезпечава изпълнението чрез покритие на отговорността на изпълнителя.</w:t>
      </w:r>
    </w:p>
    <w:p w:rsidR="00030544" w:rsidRPr="00636E54" w:rsidRDefault="00030544" w:rsidP="00030544">
      <w:pPr>
        <w:jc w:val="both"/>
        <w:rPr>
          <w:highlight w:val="white"/>
          <w:shd w:val="clear" w:color="auto" w:fill="FEFEFE"/>
        </w:rPr>
      </w:pPr>
    </w:p>
    <w:p w:rsidR="00030544" w:rsidRPr="00636E54" w:rsidRDefault="00030544" w:rsidP="00030544">
      <w:pPr>
        <w:jc w:val="both"/>
      </w:pPr>
      <w:r w:rsidRPr="00636E54">
        <w:rPr>
          <w:b/>
        </w:rPr>
        <w:t>VІІ</w:t>
      </w:r>
      <w:r w:rsidR="00415DBA" w:rsidRPr="00636E54">
        <w:rPr>
          <w:b/>
        </w:rPr>
        <w:t>.2</w:t>
      </w:r>
      <w:r w:rsidRPr="00636E54">
        <w:rPr>
          <w:b/>
        </w:rPr>
        <w:t>.2.</w:t>
      </w:r>
      <w:r w:rsidRPr="00636E54">
        <w:t xml:space="preserve"> Участникът избира сам формата на гаранцията за изпълнение.</w:t>
      </w:r>
    </w:p>
    <w:p w:rsidR="00415DBA" w:rsidRPr="00636E54" w:rsidRDefault="00415DBA" w:rsidP="00030544">
      <w:pPr>
        <w:jc w:val="both"/>
      </w:pPr>
    </w:p>
    <w:p w:rsidR="00030544" w:rsidRPr="00636E54" w:rsidRDefault="00030544" w:rsidP="00030544">
      <w:pPr>
        <w:jc w:val="both"/>
      </w:pPr>
      <w:r w:rsidRPr="00636E54">
        <w:rPr>
          <w:b/>
        </w:rPr>
        <w:t>VІІ</w:t>
      </w:r>
      <w:r w:rsidR="00415DBA" w:rsidRPr="00636E54">
        <w:rPr>
          <w:b/>
        </w:rPr>
        <w:t>.2</w:t>
      </w:r>
      <w:r w:rsidRPr="00636E54">
        <w:rPr>
          <w:b/>
        </w:rPr>
        <w:t xml:space="preserve">.3. </w:t>
      </w:r>
      <w:r w:rsidRPr="00636E54">
        <w:t xml:space="preserve">Банковите разходи по откриването на гаранциите са за сметка на участниците. </w:t>
      </w:r>
    </w:p>
    <w:p w:rsidR="00030544" w:rsidRPr="00636E54" w:rsidRDefault="00030544" w:rsidP="00030544">
      <w:pPr>
        <w:jc w:val="both"/>
      </w:pPr>
      <w:r w:rsidRPr="00636E54">
        <w:t xml:space="preserve">Участникът трябва да предвиди и заплати своите такси по откриване и обслужване на гаранцията така, че размера й да не бъде по-малък от определения в настоящата поръчка. </w:t>
      </w:r>
    </w:p>
    <w:p w:rsidR="00030544" w:rsidRPr="00636E54" w:rsidRDefault="00030544" w:rsidP="00030544">
      <w:pPr>
        <w:jc w:val="both"/>
      </w:pPr>
    </w:p>
    <w:p w:rsidR="00030544" w:rsidRPr="00636E54" w:rsidRDefault="00030544" w:rsidP="00030544">
      <w:pPr>
        <w:jc w:val="both"/>
      </w:pPr>
      <w:r w:rsidRPr="00636E54">
        <w:rPr>
          <w:b/>
        </w:rPr>
        <w:t>VІІ</w:t>
      </w:r>
      <w:r w:rsidR="00415DBA" w:rsidRPr="00636E54">
        <w:rPr>
          <w:b/>
        </w:rPr>
        <w:t>.2</w:t>
      </w:r>
      <w:r w:rsidRPr="00636E54">
        <w:rPr>
          <w:b/>
        </w:rPr>
        <w:t xml:space="preserve">.4. </w:t>
      </w:r>
      <w:r w:rsidRPr="00636E54">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30544" w:rsidRPr="00636E54" w:rsidRDefault="00030544" w:rsidP="00030544">
      <w:pPr>
        <w:jc w:val="both"/>
      </w:pPr>
    </w:p>
    <w:p w:rsidR="00030544" w:rsidRPr="00636E54" w:rsidRDefault="00030544" w:rsidP="00030544">
      <w:pPr>
        <w:jc w:val="both"/>
      </w:pPr>
      <w:r w:rsidRPr="00636E54">
        <w:rPr>
          <w:b/>
        </w:rPr>
        <w:t>VІІ</w:t>
      </w:r>
      <w:r w:rsidR="00415DBA" w:rsidRPr="00636E54">
        <w:rPr>
          <w:b/>
        </w:rPr>
        <w:t>.2</w:t>
      </w:r>
      <w:r w:rsidRPr="00636E54">
        <w:rPr>
          <w:b/>
        </w:rPr>
        <w:t>.5.</w:t>
      </w:r>
      <w:r w:rsidRPr="00636E54">
        <w:t xml:space="preserve"> Възложителят освобождава гаранцията без да дължи лихви за периода, през който средствата законно са престояли при него.</w:t>
      </w:r>
    </w:p>
    <w:p w:rsidR="00030544" w:rsidRPr="00636E54" w:rsidRDefault="00030544" w:rsidP="00030544">
      <w:pPr>
        <w:jc w:val="both"/>
      </w:pPr>
    </w:p>
    <w:p w:rsidR="00030544" w:rsidRPr="00636E54" w:rsidRDefault="00030544" w:rsidP="00030544">
      <w:pPr>
        <w:jc w:val="both"/>
        <w:rPr>
          <w:rFonts w:eastAsia="Calibri"/>
        </w:rPr>
      </w:pPr>
      <w:r w:rsidRPr="00636E54">
        <w:rPr>
          <w:b/>
        </w:rPr>
        <w:t>VІІ</w:t>
      </w:r>
      <w:r w:rsidR="00415DBA" w:rsidRPr="00636E54">
        <w:rPr>
          <w:b/>
        </w:rPr>
        <w:t>.2</w:t>
      </w:r>
      <w:r w:rsidRPr="00636E54">
        <w:rPr>
          <w:b/>
        </w:rPr>
        <w:t xml:space="preserve">.6. </w:t>
      </w:r>
      <w:r w:rsidRPr="00636E54">
        <w:rPr>
          <w:rFonts w:eastAsia="Calibri"/>
        </w:rPr>
        <w:t>Участникът, определен за Изпълнител на обществената поръчка, е длъжен да представи гаранция за изпълнение преди подписването на договора.</w:t>
      </w:r>
    </w:p>
    <w:p w:rsidR="00030544" w:rsidRPr="00636E54" w:rsidRDefault="00030544" w:rsidP="00030544">
      <w:pPr>
        <w:jc w:val="both"/>
        <w:rPr>
          <w:rFonts w:eastAsia="Calibri"/>
        </w:rPr>
      </w:pPr>
    </w:p>
    <w:p w:rsidR="00030544" w:rsidRPr="007065EC" w:rsidRDefault="00030544" w:rsidP="00030544">
      <w:pPr>
        <w:jc w:val="both"/>
        <w:rPr>
          <w:rFonts w:eastAsia="Calibri"/>
          <w:u w:val="single"/>
        </w:rPr>
      </w:pPr>
      <w:r w:rsidRPr="00636E54">
        <w:rPr>
          <w:b/>
          <w:u w:val="single"/>
        </w:rPr>
        <w:t>VІІ</w:t>
      </w:r>
      <w:r w:rsidR="00415DBA" w:rsidRPr="00636E54">
        <w:rPr>
          <w:b/>
          <w:u w:val="single"/>
        </w:rPr>
        <w:t>.2</w:t>
      </w:r>
      <w:r w:rsidRPr="00636E54">
        <w:rPr>
          <w:b/>
          <w:u w:val="single"/>
        </w:rPr>
        <w:t>.7</w:t>
      </w:r>
      <w:r w:rsidRPr="00636E54">
        <w:rPr>
          <w:rFonts w:eastAsia="Calibri"/>
          <w:b/>
          <w:u w:val="single"/>
        </w:rPr>
        <w:t>.</w:t>
      </w:r>
      <w:r w:rsidRPr="00636E54">
        <w:rPr>
          <w:rFonts w:eastAsia="Calibri"/>
          <w:u w:val="single"/>
        </w:rPr>
        <w:t xml:space="preserve"> Размерът на гаранцията за изпълнение е </w:t>
      </w:r>
      <w:r w:rsidR="001C373C">
        <w:rPr>
          <w:rFonts w:eastAsia="Calibri"/>
          <w:u w:val="single"/>
        </w:rPr>
        <w:t>3</w:t>
      </w:r>
      <w:r w:rsidR="00376D08" w:rsidRPr="00636E54">
        <w:rPr>
          <w:rFonts w:eastAsia="Calibri"/>
          <w:u w:val="single"/>
        </w:rPr>
        <w:t xml:space="preserve"> </w:t>
      </w:r>
      <w:r w:rsidRPr="00636E54">
        <w:rPr>
          <w:rFonts w:eastAsia="Calibri"/>
          <w:u w:val="single"/>
        </w:rPr>
        <w:t xml:space="preserve">% от стойността на договора без ДДС. </w:t>
      </w:r>
      <w:r w:rsidRPr="00636E54">
        <w:rPr>
          <w:rFonts w:eastAsia="Calibri"/>
          <w:b/>
        </w:rPr>
        <w:t xml:space="preserve"> </w:t>
      </w:r>
      <w:r w:rsidRPr="00636E54">
        <w:rPr>
          <w:rFonts w:eastAsia="Calibri"/>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030544" w:rsidRPr="00636E54" w:rsidRDefault="00030544" w:rsidP="00030544">
      <w:pPr>
        <w:jc w:val="both"/>
      </w:pPr>
    </w:p>
    <w:p w:rsidR="00030544" w:rsidRPr="00636E54" w:rsidRDefault="00030544" w:rsidP="00030544">
      <w:pPr>
        <w:spacing w:line="360" w:lineRule="auto"/>
        <w:jc w:val="both"/>
        <w:rPr>
          <w:sz w:val="20"/>
          <w:szCs w:val="20"/>
        </w:rPr>
      </w:pPr>
    </w:p>
    <w:p w:rsidR="004B57DB" w:rsidRPr="00636E54" w:rsidRDefault="004B57DB" w:rsidP="001724E1">
      <w:pPr>
        <w:spacing w:line="360" w:lineRule="auto"/>
        <w:ind w:firstLine="708"/>
        <w:jc w:val="both"/>
        <w:rPr>
          <w:b/>
        </w:rPr>
      </w:pPr>
    </w:p>
    <w:p w:rsidR="00030544" w:rsidRPr="00636E54" w:rsidRDefault="00030544" w:rsidP="001724E1">
      <w:pPr>
        <w:spacing w:line="360" w:lineRule="auto"/>
        <w:ind w:firstLine="708"/>
        <w:jc w:val="both"/>
        <w:rPr>
          <w:rFonts w:eastAsia="Calibri"/>
          <w:b/>
          <w:sz w:val="20"/>
          <w:szCs w:val="20"/>
        </w:rPr>
      </w:pPr>
    </w:p>
    <w:p w:rsidR="006F1DBF" w:rsidRPr="00636E54" w:rsidRDefault="006F1DBF" w:rsidP="00796E75">
      <w:pPr>
        <w:spacing w:line="360" w:lineRule="auto"/>
        <w:jc w:val="both"/>
        <w:rPr>
          <w:sz w:val="20"/>
          <w:szCs w:val="20"/>
        </w:rPr>
      </w:pPr>
    </w:p>
    <w:p w:rsidR="003C376A" w:rsidRPr="00636E54" w:rsidRDefault="00430C6C" w:rsidP="00796E75">
      <w:pPr>
        <w:spacing w:line="360" w:lineRule="auto"/>
        <w:jc w:val="both"/>
        <w:rPr>
          <w:b/>
        </w:rPr>
      </w:pPr>
      <w:bookmarkStart w:id="9" w:name="_Toc418511189"/>
      <w:r w:rsidRPr="00636E54">
        <w:rPr>
          <w:b/>
          <w:sz w:val="20"/>
          <w:szCs w:val="20"/>
        </w:rPr>
        <w:br w:type="page"/>
      </w:r>
      <w:r w:rsidR="003314D2" w:rsidRPr="00636E54">
        <w:rPr>
          <w:b/>
        </w:rPr>
        <w:lastRenderedPageBreak/>
        <w:t>V</w:t>
      </w:r>
      <w:r w:rsidR="00CE20C0" w:rsidRPr="00636E54">
        <w:rPr>
          <w:b/>
        </w:rPr>
        <w:t>ІІІ</w:t>
      </w:r>
      <w:r w:rsidR="003C376A" w:rsidRPr="00636E54">
        <w:rPr>
          <w:b/>
        </w:rPr>
        <w:t>. ПРОЕКТ НА ДОГОВОР</w:t>
      </w:r>
      <w:bookmarkEnd w:id="9"/>
    </w:p>
    <w:p w:rsidR="00CE20C0" w:rsidRPr="00636E54" w:rsidRDefault="00CE20C0" w:rsidP="002B037E">
      <w:pPr>
        <w:ind w:left="-540" w:right="-470"/>
        <w:jc w:val="center"/>
        <w:rPr>
          <w:b/>
          <w:sz w:val="22"/>
          <w:szCs w:val="22"/>
        </w:rPr>
      </w:pPr>
    </w:p>
    <w:p w:rsidR="001B6E95" w:rsidRPr="00636E54" w:rsidRDefault="001B6E95" w:rsidP="001B6E95">
      <w:pPr>
        <w:jc w:val="both"/>
        <w:rPr>
          <w:b/>
          <w:spacing w:val="200"/>
        </w:rPr>
      </w:pPr>
      <w:r w:rsidRPr="00636E54">
        <w:rPr>
          <w:b/>
          <w:spacing w:val="200"/>
        </w:rPr>
        <w:t>ДОГОВОР</w:t>
      </w:r>
    </w:p>
    <w:p w:rsidR="001B6E95" w:rsidRPr="00636E54" w:rsidRDefault="001B6E95" w:rsidP="001B6E95">
      <w:pPr>
        <w:jc w:val="both"/>
        <w:rPr>
          <w:shd w:val="clear" w:color="auto" w:fill="FFFF00"/>
        </w:rPr>
      </w:pPr>
    </w:p>
    <w:p w:rsidR="001B6E95" w:rsidRPr="00636E54" w:rsidRDefault="001B6E95" w:rsidP="001B6E95">
      <w:pPr>
        <w:jc w:val="both"/>
        <w:rPr>
          <w:shd w:val="clear" w:color="auto" w:fill="FFFF00"/>
        </w:rPr>
      </w:pPr>
    </w:p>
    <w:p w:rsidR="001B6E95" w:rsidRPr="00636E54" w:rsidRDefault="00190C5C" w:rsidP="001B6E95">
      <w:pPr>
        <w:jc w:val="both"/>
        <w:rPr>
          <w:b/>
          <w:bCs/>
          <w:iCs/>
        </w:rPr>
      </w:pPr>
      <w:r>
        <w:rPr>
          <w:b/>
          <w:bCs/>
          <w:iCs/>
        </w:rPr>
        <w:t>Днес, …………………… 2019</w:t>
      </w:r>
      <w:r w:rsidR="001C373C">
        <w:rPr>
          <w:b/>
          <w:bCs/>
          <w:iCs/>
        </w:rPr>
        <w:t xml:space="preserve"> г., в гр. Смолян</w:t>
      </w:r>
      <w:r w:rsidR="001B6E95" w:rsidRPr="00636E54">
        <w:rPr>
          <w:b/>
          <w:bCs/>
          <w:iCs/>
        </w:rPr>
        <w:t>,</w:t>
      </w:r>
      <w:r w:rsidR="000B7AD7">
        <w:rPr>
          <w:b/>
          <w:bCs/>
          <w:iCs/>
        </w:rPr>
        <w:t xml:space="preserve"> се сключи настоящия договор</w:t>
      </w:r>
      <w:r w:rsidR="001B6E95" w:rsidRPr="00636E54">
        <w:rPr>
          <w:b/>
          <w:bCs/>
          <w:iCs/>
        </w:rPr>
        <w:t xml:space="preserve"> между:</w:t>
      </w:r>
    </w:p>
    <w:p w:rsidR="001B6E95" w:rsidRPr="00636E54" w:rsidRDefault="001B6E95" w:rsidP="001B6E95">
      <w:pPr>
        <w:jc w:val="both"/>
        <w:rPr>
          <w:b/>
        </w:rPr>
      </w:pPr>
    </w:p>
    <w:p w:rsidR="001B6E95" w:rsidRPr="00BE472D" w:rsidRDefault="007D7CFB" w:rsidP="001B6E95">
      <w:pPr>
        <w:jc w:val="both"/>
        <w:rPr>
          <w:b/>
          <w:color w:val="000000"/>
        </w:rPr>
      </w:pPr>
      <w:r w:rsidRPr="00BE472D">
        <w:rPr>
          <w:b/>
          <w:color w:val="000000"/>
        </w:rPr>
        <w:t>Научен център по животновъдство и земеделие – Смолян</w:t>
      </w:r>
      <w:r w:rsidR="00BE472D">
        <w:rPr>
          <w:b/>
          <w:color w:val="000000"/>
        </w:rPr>
        <w:t xml:space="preserve">, </w:t>
      </w:r>
      <w:r w:rsidR="00BE472D">
        <w:t>представляван</w:t>
      </w:r>
      <w:r w:rsidR="001B6E95" w:rsidRPr="00636E54">
        <w:t xml:space="preserve"> от</w:t>
      </w:r>
      <w:r w:rsidR="001B6E95" w:rsidRPr="00636E54">
        <w:rPr>
          <w:b/>
        </w:rPr>
        <w:t xml:space="preserve"> </w:t>
      </w:r>
      <w:r w:rsidR="00BE472D">
        <w:t>Цонка Оджакова – директор</w:t>
      </w:r>
      <w:r w:rsidR="001B6E95" w:rsidRPr="00636E54">
        <w:t>, със седалище и адр</w:t>
      </w:r>
      <w:r w:rsidR="00BE472D">
        <w:t>ес на управление: гр. Смолян, ул. „Невястата</w:t>
      </w:r>
      <w:r w:rsidR="00D543D6" w:rsidRPr="00636E54">
        <w:t xml:space="preserve">” № </w:t>
      </w:r>
      <w:r w:rsidR="00BE472D">
        <w:t>35</w:t>
      </w:r>
      <w:r w:rsidR="001B6E95" w:rsidRPr="00636E54">
        <w:t xml:space="preserve">, </w:t>
      </w:r>
      <w:r w:rsidR="001B6E95" w:rsidRPr="00F37347">
        <w:t xml:space="preserve">БУЛСТАТ </w:t>
      </w:r>
      <w:r w:rsidR="00F37347">
        <w:t>177259212</w:t>
      </w:r>
      <w:r w:rsidR="00BE472D">
        <w:t>, наричан</w:t>
      </w:r>
      <w:r w:rsidR="001B6E95" w:rsidRPr="00636E54">
        <w:t xml:space="preserve"> накратко </w:t>
      </w:r>
      <w:r w:rsidR="001B6E95" w:rsidRPr="00636E54">
        <w:rPr>
          <w:b/>
        </w:rPr>
        <w:t>ВЪЗЛОЖИТЕЛ</w:t>
      </w:r>
      <w:r w:rsidR="001B6E95" w:rsidRPr="00636E54">
        <w:t>, от една страна,</w:t>
      </w:r>
    </w:p>
    <w:p w:rsidR="001B6E95" w:rsidRPr="005453EF" w:rsidRDefault="001B6E95" w:rsidP="001B6E95">
      <w:pPr>
        <w:jc w:val="both"/>
        <w:rPr>
          <w:bCs/>
          <w:iCs/>
          <w:lang w:val="en-US"/>
        </w:rPr>
      </w:pPr>
    </w:p>
    <w:p w:rsidR="001B6E95" w:rsidRPr="00636E54" w:rsidRDefault="001B6E95" w:rsidP="001B6E95">
      <w:pPr>
        <w:jc w:val="both"/>
      </w:pPr>
      <w:r w:rsidRPr="00636E54">
        <w:t>и</w:t>
      </w:r>
    </w:p>
    <w:p w:rsidR="001B6E95" w:rsidRPr="00636E54" w:rsidRDefault="001B6E95" w:rsidP="001B6E95">
      <w:pPr>
        <w:jc w:val="both"/>
        <w:rPr>
          <w:b/>
        </w:rPr>
      </w:pPr>
      <w:r w:rsidRPr="00636E54">
        <w:t xml:space="preserve">……………………………………………………, със седалище и адрес на управление гр. ……………………, район …………………………, ул. „…………………………” № ……, ЕИК ………………, представлявано от ………………………………………………………………………… с ЕГН …………………………………………….. от друга страна, наричано за краткост по-долу </w:t>
      </w:r>
      <w:r w:rsidR="000B7AD7">
        <w:rPr>
          <w:b/>
        </w:rPr>
        <w:t>ИЗПЪЛНИТЕЛ</w:t>
      </w:r>
      <w:r w:rsidRPr="00636E54">
        <w:rPr>
          <w:b/>
        </w:rPr>
        <w:t>,</w:t>
      </w:r>
    </w:p>
    <w:p w:rsidR="001B6E95" w:rsidRPr="00636E54" w:rsidRDefault="001B6E95" w:rsidP="001B6E95">
      <w:pPr>
        <w:jc w:val="both"/>
      </w:pPr>
    </w:p>
    <w:p w:rsidR="008003B8" w:rsidRPr="00BE472D" w:rsidRDefault="008003B8" w:rsidP="008003B8">
      <w:pPr>
        <w:jc w:val="both"/>
        <w:rPr>
          <w:bCs/>
        </w:rPr>
      </w:pPr>
      <w:r w:rsidRPr="00636E54">
        <w:t>на основание чл. 194</w:t>
      </w:r>
      <w:r w:rsidR="001B6E95" w:rsidRPr="00636E54">
        <w:t xml:space="preserve"> от Закона за обществените поръчки и протокол на комисия от ........................, утвърден от</w:t>
      </w:r>
      <w:r w:rsidR="00BE472D">
        <w:t xml:space="preserve"> директора на </w:t>
      </w:r>
      <w:r w:rsidR="00BE472D" w:rsidRPr="00BE472D">
        <w:rPr>
          <w:color w:val="000000"/>
        </w:rPr>
        <w:t>Научен център по животновъдство и земеделие – Смолян</w:t>
      </w:r>
      <w:r w:rsidR="00BE472D" w:rsidRPr="00BE472D">
        <w:t>.</w:t>
      </w:r>
    </w:p>
    <w:p w:rsidR="001B6E95" w:rsidRPr="00636E54" w:rsidRDefault="001B6E95" w:rsidP="000B7AD7">
      <w:pPr>
        <w:widowControl w:val="0"/>
        <w:spacing w:line="360" w:lineRule="auto"/>
        <w:ind w:right="-11"/>
        <w:jc w:val="both"/>
        <w:rPr>
          <w:b/>
        </w:rPr>
      </w:pPr>
    </w:p>
    <w:p w:rsidR="001B6E95" w:rsidRPr="00636E54" w:rsidRDefault="001B6E95" w:rsidP="001B6E95">
      <w:pPr>
        <w:jc w:val="both"/>
      </w:pPr>
      <w:r w:rsidRPr="00636E54">
        <w:t xml:space="preserve"> </w:t>
      </w:r>
      <w:r w:rsidRPr="00636E54">
        <w:rPr>
          <w:lang w:val="en-US"/>
        </w:rPr>
        <w:t>I</w:t>
      </w:r>
      <w:r w:rsidRPr="00636E54">
        <w:t>. ПРЕДМЕТ НА ДОГОВОРА</w:t>
      </w:r>
    </w:p>
    <w:p w:rsidR="001B6E95" w:rsidRPr="00636E54" w:rsidRDefault="001B6E95" w:rsidP="001B6E95">
      <w:pPr>
        <w:ind w:firstLine="851"/>
        <w:jc w:val="both"/>
        <w:rPr>
          <w:b/>
          <w:u w:val="single"/>
        </w:rPr>
      </w:pPr>
    </w:p>
    <w:p w:rsidR="001B6E95" w:rsidRPr="00636E54" w:rsidRDefault="001B6E95" w:rsidP="001B6E95">
      <w:pPr>
        <w:ind w:firstLine="708"/>
        <w:jc w:val="both"/>
      </w:pPr>
      <w:r w:rsidRPr="00636E54">
        <w:t xml:space="preserve">Чл. 1. </w:t>
      </w:r>
      <w:r w:rsidRPr="00636E54">
        <w:rPr>
          <w:b/>
        </w:rPr>
        <w:t>ВЪЗЛОЖИТЕЛЯТ</w:t>
      </w:r>
      <w:r w:rsidRPr="00636E54">
        <w:t xml:space="preserve"> възлага, а </w:t>
      </w:r>
      <w:r w:rsidRPr="00636E54">
        <w:rPr>
          <w:b/>
        </w:rPr>
        <w:t>ИЗПЪЛНИТЕЛЯТ</w:t>
      </w:r>
      <w:r w:rsidRPr="00636E54">
        <w:t xml:space="preserve"> приема срещу възнаграждение да извърши доставка на </w:t>
      </w:r>
      <w:r w:rsidR="00BE472D">
        <w:t xml:space="preserve">един брой </w:t>
      </w:r>
      <w:r w:rsidR="00190C5C">
        <w:t>нов неупотребяван хладилен лекотоварен автомобил</w:t>
      </w:r>
      <w:r w:rsidR="00BE472D">
        <w:t xml:space="preserve"> </w:t>
      </w:r>
      <w:r w:rsidRPr="00636E54">
        <w:t>марка ......., модел</w:t>
      </w:r>
      <w:r w:rsidRPr="00636E54">
        <w:rPr>
          <w:b/>
        </w:rPr>
        <w:t xml:space="preserve"> ........</w:t>
      </w:r>
      <w:r w:rsidR="008003B8" w:rsidRPr="00636E54">
        <w:t xml:space="preserve"> </w:t>
      </w:r>
      <w:r w:rsidR="00BE472D">
        <w:t>за нуждите на центъра</w:t>
      </w:r>
      <w:r w:rsidRPr="00636E54">
        <w:t>.</w:t>
      </w:r>
    </w:p>
    <w:p w:rsidR="001B6E95" w:rsidRPr="00636E54" w:rsidRDefault="001B6E95" w:rsidP="001B6E95">
      <w:pPr>
        <w:ind w:firstLine="708"/>
        <w:jc w:val="both"/>
      </w:pPr>
      <w:r w:rsidRPr="00636E54">
        <w:t xml:space="preserve">(2) Доставката по ал. 1 ще бъде осъществена в съответствие с Техническата спецификация -  Приложение № 1, неразделна част от настоящия договор, изискванията на </w:t>
      </w:r>
      <w:r w:rsidRPr="00636E54">
        <w:rPr>
          <w:b/>
        </w:rPr>
        <w:t>ВЪЗЛОЖИТЕЛЯ</w:t>
      </w:r>
      <w:r w:rsidRPr="00636E54">
        <w:t xml:space="preserve"> и с технически характеристики</w:t>
      </w:r>
      <w:r w:rsidR="004A0E09">
        <w:t>,</w:t>
      </w:r>
      <w:r w:rsidRPr="00636E54">
        <w:t xml:space="preserve"> съгласно Техническото предложение на </w:t>
      </w:r>
      <w:r w:rsidRPr="00636E54">
        <w:rPr>
          <w:b/>
        </w:rPr>
        <w:t>ИЗПЪЛНИТЕЛЯ</w:t>
      </w:r>
      <w:r w:rsidRPr="00636E54">
        <w:t xml:space="preserve"> – Приложение № 2, неразделна част от настоящия договор.</w:t>
      </w:r>
    </w:p>
    <w:p w:rsidR="0016235F" w:rsidRPr="00BD655E" w:rsidRDefault="001B6E95" w:rsidP="0016235F">
      <w:pPr>
        <w:ind w:firstLine="708"/>
        <w:jc w:val="both"/>
      </w:pPr>
      <w:r w:rsidRPr="00636E54">
        <w:rPr>
          <w:b/>
        </w:rPr>
        <w:t xml:space="preserve"> </w:t>
      </w:r>
      <w:r w:rsidRPr="00636E54">
        <w:t>Чл. 2. (1)</w:t>
      </w:r>
      <w:r w:rsidRPr="00636E54">
        <w:rPr>
          <w:b/>
        </w:rPr>
        <w:t xml:space="preserve"> </w:t>
      </w:r>
      <w:r w:rsidRPr="00636E54">
        <w:t>Местоизпъл</w:t>
      </w:r>
      <w:r w:rsidR="00BE472D">
        <w:t>нение на доставка</w:t>
      </w:r>
      <w:r w:rsidR="00190C5C">
        <w:t>та: автомобилът</w:t>
      </w:r>
      <w:r w:rsidR="004C664D">
        <w:t xml:space="preserve"> ще бъде</w:t>
      </w:r>
      <w:r w:rsidRPr="00636E54">
        <w:t xml:space="preserve"> доставен и </w:t>
      </w:r>
      <w:r w:rsidRPr="00BD655E">
        <w:t xml:space="preserve">приет от </w:t>
      </w:r>
      <w:r w:rsidRPr="00BD655E">
        <w:rPr>
          <w:b/>
        </w:rPr>
        <w:t>ВЪЗЛОЖИТЕЛЯ</w:t>
      </w:r>
      <w:bookmarkStart w:id="10" w:name="OLE_LINK1"/>
      <w:r w:rsidR="00376D08" w:rsidRPr="00BD655E">
        <w:t xml:space="preserve"> на адрес: </w:t>
      </w:r>
      <w:r w:rsidR="0016235F" w:rsidRPr="00BD655E">
        <w:t>гр.Смолян, ул.“Невястата“ № 35</w:t>
      </w:r>
      <w:r w:rsidR="0016235F" w:rsidRPr="00BD655E">
        <w:rPr>
          <w:b/>
        </w:rPr>
        <w:t xml:space="preserve">. </w:t>
      </w:r>
    </w:p>
    <w:bookmarkEnd w:id="10"/>
    <w:p w:rsidR="001B6E95" w:rsidRPr="00636E54" w:rsidRDefault="00190C5C" w:rsidP="004C664D">
      <w:pPr>
        <w:ind w:firstLine="708"/>
        <w:jc w:val="both"/>
      </w:pPr>
      <w:r>
        <w:t xml:space="preserve"> (2</w:t>
      </w:r>
      <w:r w:rsidR="001B6E95" w:rsidRPr="00636E54">
        <w:t>) Предаването и приемането на доставката, пре</w:t>
      </w:r>
      <w:r w:rsidR="004C664D">
        <w:t>дмет на настоящия договор ще се</w:t>
      </w:r>
      <w:r w:rsidR="001B6E95" w:rsidRPr="00636E54">
        <w:t xml:space="preserve"> извърши с подписването на двустранен приемо-предавателен протокол</w:t>
      </w:r>
      <w:r w:rsidR="004C664D">
        <w:t>/и</w:t>
      </w:r>
      <w:r w:rsidR="001B6E95" w:rsidRPr="00636E54">
        <w:t xml:space="preserve"> от страните, лично или чрез упълномощени лица.</w:t>
      </w:r>
    </w:p>
    <w:p w:rsidR="001B6E95" w:rsidRPr="00636E54" w:rsidRDefault="004D79C4" w:rsidP="001B6E95">
      <w:pPr>
        <w:ind w:firstLine="708"/>
        <w:jc w:val="both"/>
      </w:pPr>
      <w:r>
        <w:t>(3</w:t>
      </w:r>
      <w:r w:rsidR="004C664D">
        <w:t>) Правото на собствеността върху</w:t>
      </w:r>
      <w:r w:rsidR="00BE472D">
        <w:t xml:space="preserve"> </w:t>
      </w:r>
      <w:r w:rsidR="00190C5C">
        <w:t>на автомобила</w:t>
      </w:r>
      <w:r w:rsidR="001B6E95" w:rsidRPr="00636E54">
        <w:t xml:space="preserve"> преминава върху </w:t>
      </w:r>
      <w:r w:rsidR="001B6E95" w:rsidRPr="00636E54">
        <w:rPr>
          <w:b/>
        </w:rPr>
        <w:t>ВЪЗЛОЖИТЕЛЯ</w:t>
      </w:r>
      <w:r w:rsidR="004C664D">
        <w:t xml:space="preserve"> след извършване на последното плащане на цената съгласно чл.3 ал.2 от договора</w:t>
      </w:r>
      <w:r w:rsidR="001B6E95" w:rsidRPr="00636E54">
        <w:t xml:space="preserve">. </w:t>
      </w:r>
    </w:p>
    <w:p w:rsidR="001B6E95" w:rsidRPr="00636E54" w:rsidRDefault="001B6E95" w:rsidP="001B6E95">
      <w:pPr>
        <w:ind w:firstLine="851"/>
        <w:jc w:val="both"/>
      </w:pPr>
    </w:p>
    <w:p w:rsidR="001B6E95" w:rsidRPr="00636E54" w:rsidRDefault="001B6E95" w:rsidP="001B6E95">
      <w:pPr>
        <w:jc w:val="both"/>
      </w:pPr>
      <w:r w:rsidRPr="00636E54">
        <w:rPr>
          <w:lang w:val="en-US"/>
        </w:rPr>
        <w:t>II</w:t>
      </w:r>
      <w:r w:rsidRPr="00636E54">
        <w:t>. ЦЕНИ И НАЧИН НА ПЛАЩАНЕ</w:t>
      </w:r>
    </w:p>
    <w:p w:rsidR="001B6E95" w:rsidRPr="00636E54" w:rsidRDefault="001B6E95" w:rsidP="001B6E95">
      <w:pPr>
        <w:ind w:firstLine="851"/>
        <w:jc w:val="both"/>
        <w:rPr>
          <w:b/>
        </w:rPr>
      </w:pPr>
    </w:p>
    <w:p w:rsidR="001B6E95" w:rsidRPr="00636E54" w:rsidRDefault="001B6E95" w:rsidP="001B6E95">
      <w:pPr>
        <w:jc w:val="both"/>
      </w:pPr>
      <w:r w:rsidRPr="00636E54">
        <w:tab/>
        <w:t>Чл. 3. (1</w:t>
      </w:r>
      <w:r w:rsidR="00BE472D">
        <w:t>) Цената на доставе</w:t>
      </w:r>
      <w:r w:rsidR="00190C5C">
        <w:t>ния автомобил</w:t>
      </w:r>
      <w:r w:rsidRPr="00636E54">
        <w:t xml:space="preserve"> е в размер на </w:t>
      </w:r>
      <w:r w:rsidRPr="00636E54">
        <w:rPr>
          <w:b/>
        </w:rPr>
        <w:t xml:space="preserve"> ........... лв.  (...................... лева) без ДДС, или .................. лв. (.................. лева) с ДДС,</w:t>
      </w:r>
      <w:r w:rsidRPr="00636E54">
        <w:t xml:space="preserve"> съгласно направеното Ценово предложение на </w:t>
      </w:r>
      <w:r w:rsidRPr="00636E54">
        <w:rPr>
          <w:b/>
        </w:rPr>
        <w:t xml:space="preserve">ИЗПЪЛНИТЕЛЯ – </w:t>
      </w:r>
      <w:r w:rsidRPr="00636E54">
        <w:t>Приложение № 3, неразделна част от настоящ</w:t>
      </w:r>
      <w:r w:rsidR="009F32ED">
        <w:t>ия договор</w:t>
      </w:r>
      <w:r w:rsidRPr="00636E54">
        <w:t xml:space="preserve">. Така определената цена е окончателна и не подлежи на </w:t>
      </w:r>
      <w:r w:rsidRPr="00636E54">
        <w:lastRenderedPageBreak/>
        <w:t xml:space="preserve">промяна при каквито и да било обстоятелства, освен ако не се изразява в намаляването й в интерес на </w:t>
      </w:r>
      <w:r w:rsidRPr="00636E54">
        <w:rPr>
          <w:b/>
        </w:rPr>
        <w:t>ВЪЗЛОЖИТЕЛЯ</w:t>
      </w:r>
      <w:r w:rsidRPr="00636E54">
        <w:t>.</w:t>
      </w:r>
    </w:p>
    <w:p w:rsidR="004C664D" w:rsidRPr="00BD655E" w:rsidRDefault="00BE472D" w:rsidP="001B6E95">
      <w:pPr>
        <w:jc w:val="both"/>
      </w:pPr>
      <w:r w:rsidRPr="00BD655E">
        <w:tab/>
        <w:t>(2) Цената</w:t>
      </w:r>
      <w:r w:rsidR="008003B8" w:rsidRPr="00BD655E">
        <w:t xml:space="preserve"> ще бъде платена</w:t>
      </w:r>
      <w:r w:rsidR="004C664D" w:rsidRPr="00BD655E">
        <w:t xml:space="preserve"> както следва:</w:t>
      </w:r>
    </w:p>
    <w:p w:rsidR="004C664D" w:rsidRPr="00BD655E" w:rsidRDefault="004C664D" w:rsidP="004C664D">
      <w:pPr>
        <w:ind w:firstLine="708"/>
        <w:jc w:val="both"/>
      </w:pPr>
      <w:r w:rsidRPr="00BD655E">
        <w:t xml:space="preserve">- </w:t>
      </w:r>
      <w:r w:rsidR="008003B8" w:rsidRPr="00BD655E">
        <w:t xml:space="preserve"> </w:t>
      </w:r>
      <w:r w:rsidR="00BE472D" w:rsidRPr="00BD655E">
        <w:t>5</w:t>
      </w:r>
      <w:r w:rsidR="00376D08" w:rsidRPr="00BD655E">
        <w:t xml:space="preserve">0 % </w:t>
      </w:r>
      <w:r w:rsidR="008003B8" w:rsidRPr="00BD655E">
        <w:t>авансово</w:t>
      </w:r>
      <w:r w:rsidR="00376D08" w:rsidRPr="00BD655E">
        <w:t>,</w:t>
      </w:r>
      <w:r w:rsidR="008003B8" w:rsidRPr="00BD655E">
        <w:t xml:space="preserve"> в десет дневен с</w:t>
      </w:r>
      <w:r w:rsidRPr="00BD655E">
        <w:t>рок след подписване на договора;</w:t>
      </w:r>
    </w:p>
    <w:p w:rsidR="004C664D" w:rsidRPr="00BD655E" w:rsidRDefault="00F03D66" w:rsidP="004C664D">
      <w:pPr>
        <w:ind w:firstLine="708"/>
        <w:jc w:val="both"/>
      </w:pPr>
      <w:r w:rsidRPr="00BD655E">
        <w:t>-  50</w:t>
      </w:r>
      <w:r w:rsidR="00BD655E" w:rsidRPr="00BD655E">
        <w:t>% в срок до 5</w:t>
      </w:r>
      <w:r w:rsidR="004C664D" w:rsidRPr="00BD655E">
        <w:t xml:space="preserve"> календар</w:t>
      </w:r>
      <w:r w:rsidR="00190C5C" w:rsidRPr="00BD655E">
        <w:t>ни дни от доставакта на автомобила</w:t>
      </w:r>
      <w:r w:rsidR="004C664D" w:rsidRPr="00BD655E">
        <w:t>;</w:t>
      </w:r>
    </w:p>
    <w:p w:rsidR="001B6E95" w:rsidRPr="00636E54" w:rsidRDefault="00F03D66" w:rsidP="001B6E95">
      <w:pPr>
        <w:ind w:firstLine="708"/>
        <w:jc w:val="both"/>
      </w:pPr>
      <w:r w:rsidRPr="00636E54">
        <w:t xml:space="preserve"> </w:t>
      </w:r>
      <w:r w:rsidR="008003B8" w:rsidRPr="00636E54">
        <w:t>(3</w:t>
      </w:r>
      <w:r w:rsidR="001B6E95" w:rsidRPr="00636E54">
        <w:t>) Плащанията по настоящия договор се извършват в лева</w:t>
      </w:r>
      <w:r w:rsidR="004C664D">
        <w:t xml:space="preserve"> срещу представена фактура</w:t>
      </w:r>
      <w:r w:rsidR="001B6E95" w:rsidRPr="00636E54">
        <w:t xml:space="preserve">, по следната банкова сметка на </w:t>
      </w:r>
      <w:r w:rsidR="001B6E95" w:rsidRPr="00636E54">
        <w:rPr>
          <w:b/>
        </w:rPr>
        <w:t>ИЗПЪЛНИТЕЛЯ</w:t>
      </w:r>
      <w:r w:rsidR="001B6E95" w:rsidRPr="00636E54">
        <w:t>:</w:t>
      </w:r>
    </w:p>
    <w:p w:rsidR="001B6E95" w:rsidRPr="00636E54" w:rsidRDefault="001B6E95" w:rsidP="001B6E95">
      <w:pPr>
        <w:ind w:firstLine="709"/>
        <w:jc w:val="both"/>
      </w:pPr>
      <w:r w:rsidRPr="00636E54">
        <w:t>.....................................</w:t>
      </w:r>
    </w:p>
    <w:p w:rsidR="001B6E95" w:rsidRPr="00636E54" w:rsidRDefault="008003B8" w:rsidP="001B6E95">
      <w:pPr>
        <w:ind w:firstLine="709"/>
        <w:jc w:val="both"/>
      </w:pPr>
      <w:r w:rsidRPr="00636E54">
        <w:t>(4</w:t>
      </w:r>
      <w:r w:rsidR="001B6E95" w:rsidRPr="00636E54">
        <w:t xml:space="preserve">) В случай на промяна в сметката на </w:t>
      </w:r>
      <w:r w:rsidR="001B6E95" w:rsidRPr="00636E54">
        <w:rPr>
          <w:b/>
        </w:rPr>
        <w:t>ИЗПЪЛНИТЕЛЯ</w:t>
      </w:r>
      <w:r w:rsidR="001B6E95" w:rsidRPr="00636E54">
        <w:t xml:space="preserve">, същият уведомява </w:t>
      </w:r>
      <w:r w:rsidR="001B6E95" w:rsidRPr="00636E54">
        <w:rPr>
          <w:b/>
        </w:rPr>
        <w:t>ВЪЗЛОЖИТЕЛЯ</w:t>
      </w:r>
      <w:r w:rsidR="001B6E95" w:rsidRPr="00636E54">
        <w:t xml:space="preserve"> писмено в 7 (седем) дневен срок от настъпване на промяната.</w:t>
      </w:r>
    </w:p>
    <w:p w:rsidR="001B6E95" w:rsidRPr="00636E54" w:rsidRDefault="001B6E95" w:rsidP="001B6E95">
      <w:pPr>
        <w:jc w:val="both"/>
        <w:rPr>
          <w:rFonts w:ascii="Verdana" w:hAnsi="Verdana"/>
          <w:b/>
        </w:rPr>
      </w:pPr>
    </w:p>
    <w:p w:rsidR="001B6E95" w:rsidRDefault="00790235" w:rsidP="001B6E95">
      <w:pPr>
        <w:jc w:val="both"/>
      </w:pPr>
      <w:r>
        <w:t xml:space="preserve">ІІІ. СРОКОВЕ </w:t>
      </w:r>
    </w:p>
    <w:p w:rsidR="00790235" w:rsidRPr="00636E54" w:rsidRDefault="00790235" w:rsidP="001B6E95">
      <w:pPr>
        <w:jc w:val="both"/>
      </w:pPr>
    </w:p>
    <w:p w:rsidR="001B6E95" w:rsidRPr="00636E54" w:rsidRDefault="00790235" w:rsidP="001B6E95">
      <w:pPr>
        <w:jc w:val="both"/>
      </w:pPr>
      <w:r>
        <w:tab/>
        <w:t xml:space="preserve">Чл. </w:t>
      </w:r>
      <w:r w:rsidRPr="00636E54">
        <w:t>4. Договорът влиза в сила от датата на п</w:t>
      </w:r>
      <w:r>
        <w:t>одписването му от двете страни.</w:t>
      </w:r>
    </w:p>
    <w:p w:rsidR="001B6E95" w:rsidRPr="00636E54" w:rsidRDefault="00790235" w:rsidP="001B6E95">
      <w:pPr>
        <w:ind w:firstLine="709"/>
        <w:jc w:val="both"/>
      </w:pPr>
      <w:r>
        <w:t>Чл. 5</w:t>
      </w:r>
      <w:r w:rsidR="001B6E95" w:rsidRPr="00636E54">
        <w:t>.</w:t>
      </w:r>
      <w:r w:rsidR="001B6E95" w:rsidRPr="00636E54">
        <w:rPr>
          <w:rFonts w:ascii="Tahoma" w:hAnsi="Tahoma" w:cs="Tahoma"/>
        </w:rPr>
        <w:t xml:space="preserve"> </w:t>
      </w:r>
      <w:r w:rsidR="001B6E95" w:rsidRPr="00636E54">
        <w:t xml:space="preserve">Срокът за изпълнение на настоящата доставка е </w:t>
      </w:r>
      <w:r w:rsidR="001B6E95" w:rsidRPr="00636E54">
        <w:rPr>
          <w:b/>
        </w:rPr>
        <w:t>.......</w:t>
      </w:r>
      <w:r w:rsidR="001B6E95" w:rsidRPr="00636E54">
        <w:rPr>
          <w:b/>
          <w:lang w:val="ru-RU"/>
        </w:rPr>
        <w:t xml:space="preserve"> </w:t>
      </w:r>
      <w:r w:rsidR="001B6E95" w:rsidRPr="00636E54">
        <w:rPr>
          <w:b/>
        </w:rPr>
        <w:t xml:space="preserve">(......) </w:t>
      </w:r>
      <w:r w:rsidR="009A354F">
        <w:rPr>
          <w:b/>
        </w:rPr>
        <w:t>работни</w:t>
      </w:r>
      <w:r w:rsidR="001B6E95" w:rsidRPr="00636E54">
        <w:t xml:space="preserve"> </w:t>
      </w:r>
      <w:r w:rsidR="001B6E95" w:rsidRPr="00636E54">
        <w:rPr>
          <w:b/>
        </w:rPr>
        <w:t xml:space="preserve">дни </w:t>
      </w:r>
      <w:r w:rsidR="001B6E95" w:rsidRPr="00636E54">
        <w:t xml:space="preserve">и започва да тече от датата на извършване на авансовото плащане от страна на </w:t>
      </w:r>
      <w:r w:rsidR="001B6E95" w:rsidRPr="00636E54">
        <w:rPr>
          <w:b/>
        </w:rPr>
        <w:t>ВЪЗЛОЖИТЕЛЯ</w:t>
      </w:r>
      <w:r w:rsidR="001B6E95" w:rsidRPr="00636E54">
        <w:t xml:space="preserve">. </w:t>
      </w:r>
    </w:p>
    <w:p w:rsidR="00790235" w:rsidRPr="00790235" w:rsidRDefault="001C7FBC" w:rsidP="00391F74">
      <w:pPr>
        <w:suppressAutoHyphens w:val="0"/>
        <w:spacing w:line="276" w:lineRule="auto"/>
        <w:ind w:firstLine="708"/>
        <w:jc w:val="both"/>
        <w:rPr>
          <w:rFonts w:eastAsia="Calibri"/>
          <w:lang w:eastAsia="en-US"/>
        </w:rPr>
      </w:pPr>
      <w:r>
        <w:t>Чл. 6</w:t>
      </w:r>
      <w:r w:rsidR="00790235" w:rsidRPr="00636E54">
        <w:t>.</w:t>
      </w:r>
      <w:r w:rsidR="00790235" w:rsidRPr="00636E54">
        <w:rPr>
          <w:rFonts w:ascii="Tahoma" w:hAnsi="Tahoma" w:cs="Tahoma"/>
        </w:rPr>
        <w:t xml:space="preserve"> </w:t>
      </w:r>
      <w:r w:rsidR="00790235" w:rsidRPr="00790235">
        <w:rPr>
          <w:rFonts w:eastAsia="Calibri"/>
          <w:lang w:eastAsia="en-US"/>
        </w:rPr>
        <w:t>Срокът н</w:t>
      </w:r>
      <w:r w:rsidR="00790235">
        <w:rPr>
          <w:rFonts w:eastAsia="Calibri"/>
          <w:lang w:eastAsia="en-US"/>
        </w:rPr>
        <w:t>а настоящия д</w:t>
      </w:r>
      <w:r w:rsidR="00790235" w:rsidRPr="00790235">
        <w:rPr>
          <w:rFonts w:eastAsia="Calibri"/>
          <w:lang w:eastAsia="en-US"/>
        </w:rPr>
        <w:t>оговор изтича след изтичането на г</w:t>
      </w:r>
      <w:r w:rsidR="00790235">
        <w:rPr>
          <w:rFonts w:eastAsia="Calibri"/>
          <w:lang w:eastAsia="en-US"/>
        </w:rPr>
        <w:t xml:space="preserve">аранционния срок </w:t>
      </w:r>
      <w:r w:rsidR="00190C5C">
        <w:rPr>
          <w:rFonts w:eastAsia="Calibri"/>
          <w:lang w:eastAsia="en-US"/>
        </w:rPr>
        <w:t>на автомобила</w:t>
      </w:r>
      <w:r w:rsidR="00790235" w:rsidRPr="00790235">
        <w:rPr>
          <w:lang w:eastAsia="bg-BG"/>
        </w:rPr>
        <w:t xml:space="preserve"> и удовлетворяването на всички претенции на </w:t>
      </w:r>
      <w:r w:rsidR="00790235" w:rsidRPr="00636E54">
        <w:rPr>
          <w:b/>
        </w:rPr>
        <w:t>ВЪЗЛОЖИТЕЛЯ</w:t>
      </w:r>
      <w:r w:rsidR="00790235" w:rsidRPr="00790235">
        <w:rPr>
          <w:lang w:eastAsia="bg-BG"/>
        </w:rPr>
        <w:t>, свързани</w:t>
      </w:r>
      <w:r w:rsidR="00790235">
        <w:rPr>
          <w:lang w:eastAsia="bg-BG"/>
        </w:rPr>
        <w:t xml:space="preserve"> с гаранционната отговорност </w:t>
      </w:r>
      <w:r w:rsidR="00790235" w:rsidRPr="00636E54">
        <w:t xml:space="preserve">на </w:t>
      </w:r>
      <w:r w:rsidR="00790235" w:rsidRPr="00636E54">
        <w:rPr>
          <w:b/>
        </w:rPr>
        <w:t>ИЗПЪЛНИТЕЛЯ</w:t>
      </w:r>
      <w:r w:rsidR="00790235" w:rsidRPr="00790235">
        <w:rPr>
          <w:rFonts w:eastAsia="Calibri"/>
          <w:lang w:eastAsia="en-US"/>
        </w:rPr>
        <w:t>.</w:t>
      </w:r>
    </w:p>
    <w:p w:rsidR="001B6E95" w:rsidRPr="00636E54" w:rsidRDefault="001B6E95" w:rsidP="001B6E95">
      <w:pPr>
        <w:rPr>
          <w:b/>
        </w:rPr>
      </w:pPr>
    </w:p>
    <w:p w:rsidR="001B6E95" w:rsidRPr="00636E54" w:rsidRDefault="001B6E95" w:rsidP="001B6E95">
      <w:r w:rsidRPr="00636E54">
        <w:t>ІV. ГАРАНЦИОННА ПОДДРЪЖКА И СРОК</w:t>
      </w:r>
    </w:p>
    <w:p w:rsidR="001B6E95" w:rsidRPr="00636E54" w:rsidRDefault="001B6E95" w:rsidP="001B6E95">
      <w:pPr>
        <w:ind w:firstLine="709"/>
        <w:jc w:val="center"/>
        <w:rPr>
          <w:b/>
        </w:rPr>
      </w:pPr>
    </w:p>
    <w:p w:rsidR="001B6E95" w:rsidRPr="00636E54" w:rsidRDefault="001C7FBC" w:rsidP="001B6E95">
      <w:pPr>
        <w:ind w:firstLine="709"/>
        <w:jc w:val="both"/>
      </w:pPr>
      <w:r>
        <w:t>Чл. 7</w:t>
      </w:r>
      <w:r w:rsidR="00BE472D">
        <w:t>. (1</w:t>
      </w:r>
      <w:r w:rsidR="004D79C4">
        <w:t>) Автомобилът</w:t>
      </w:r>
      <w:r w:rsidR="001B6E95" w:rsidRPr="00636E54">
        <w:t>, предмет на настоящия договор, се доставя</w:t>
      </w:r>
      <w:r w:rsidR="00FB09DD">
        <w:t xml:space="preserve"> с гаранционна карта</w:t>
      </w:r>
      <w:r w:rsidR="001B6E95" w:rsidRPr="00636E54">
        <w:t xml:space="preserve">. </w:t>
      </w:r>
    </w:p>
    <w:p w:rsidR="001B6E95" w:rsidRPr="00636E54" w:rsidRDefault="001B6E95" w:rsidP="001B6E95">
      <w:pPr>
        <w:ind w:firstLine="708"/>
        <w:jc w:val="both"/>
      </w:pPr>
      <w:r w:rsidRPr="00636E54">
        <w:t xml:space="preserve">(2) </w:t>
      </w:r>
      <w:r w:rsidRPr="00636E54">
        <w:rPr>
          <w:b/>
        </w:rPr>
        <w:t>ИЗПЪЛНИТЕЛЯТ</w:t>
      </w:r>
      <w:r w:rsidRPr="00636E54">
        <w:t xml:space="preserve"> се задължава да под</w:t>
      </w:r>
      <w:r w:rsidR="00BE472D">
        <w:t>държа гаранционно достав</w:t>
      </w:r>
      <w:r w:rsidR="004D79C4">
        <w:t>ения автомобил</w:t>
      </w:r>
      <w:r w:rsidRPr="00636E54">
        <w:t>,  за срок от</w:t>
      </w:r>
      <w:r w:rsidR="009A354F">
        <w:t xml:space="preserve"> ..... /................/ месеци</w:t>
      </w:r>
      <w:r w:rsidRPr="00636E54">
        <w:t xml:space="preserve"> </w:t>
      </w:r>
      <w:r w:rsidR="00BE472D">
        <w:t xml:space="preserve">или .......................... </w:t>
      </w:r>
      <w:r w:rsidRPr="00636E54">
        <w:t>м</w:t>
      </w:r>
      <w:r w:rsidR="00BE472D">
        <w:t>/ч</w:t>
      </w:r>
      <w:r w:rsidRPr="00636E54">
        <w:t>. пробег – което настъпи първо, съгласно Техническото си предложение, неразделна част от настоящия договор.</w:t>
      </w:r>
    </w:p>
    <w:p w:rsidR="001B6E95" w:rsidRPr="00636E54" w:rsidRDefault="004D79C4" w:rsidP="00D17B77">
      <w:pPr>
        <w:ind w:firstLine="709"/>
        <w:jc w:val="both"/>
      </w:pPr>
      <w:r>
        <w:t xml:space="preserve"> (3</w:t>
      </w:r>
      <w:r w:rsidR="001B6E95" w:rsidRPr="00636E54">
        <w:t>) Гаранционн</w:t>
      </w:r>
      <w:r w:rsidR="00BE472D">
        <w:t>ият срок на достав</w:t>
      </w:r>
      <w:r>
        <w:t>ения автомобил</w:t>
      </w:r>
      <w:r w:rsidR="001B6E95" w:rsidRPr="00636E54">
        <w:t xml:space="preserve"> започва да тече от датата на двустранно подписания приемо-предавателен протокол</w:t>
      </w:r>
      <w:r w:rsidR="00D17B77">
        <w:t>/и</w:t>
      </w:r>
      <w:r w:rsidR="001B6E95" w:rsidRPr="00636E54">
        <w:t xml:space="preserve"> за извъ</w:t>
      </w:r>
      <w:r w:rsidR="00391F74">
        <w:t xml:space="preserve">ршената доставка по чл. 2, ал. </w:t>
      </w:r>
      <w:r>
        <w:t>2</w:t>
      </w:r>
      <w:r w:rsidR="001B6E95" w:rsidRPr="00636E54">
        <w:t xml:space="preserve"> от настоящия договор.</w:t>
      </w:r>
    </w:p>
    <w:p w:rsidR="00EA0E2D" w:rsidRDefault="001C7FBC" w:rsidP="00EA0E2D">
      <w:pPr>
        <w:ind w:firstLine="709"/>
        <w:jc w:val="both"/>
      </w:pPr>
      <w:r>
        <w:t>Чл. 8</w:t>
      </w:r>
      <w:r w:rsidR="001B6E95" w:rsidRPr="00636E54">
        <w:t xml:space="preserve">. (1) </w:t>
      </w:r>
      <w:r w:rsidR="001B6E95" w:rsidRPr="00636E54">
        <w:rPr>
          <w:b/>
        </w:rPr>
        <w:t>ИЗПЪЛНИТЕЛЯТ</w:t>
      </w:r>
      <w:r w:rsidR="001B6E95" w:rsidRPr="00636E54">
        <w:t xml:space="preserve"> е длъжен да отстранява за своя сметка появилите се в рамките на гаранционния срок недостатъци и дефекти, които се дължат на неточно и некачествено изпълнение на договорените задължения, както и при скрити недостатъци.</w:t>
      </w:r>
    </w:p>
    <w:p w:rsidR="00EA0E2D" w:rsidRDefault="00EA0E2D" w:rsidP="00EA0E2D">
      <w:pPr>
        <w:ind w:firstLine="709"/>
        <w:jc w:val="both"/>
      </w:pPr>
      <w:r>
        <w:t>(2) Гаранционното обслужване</w:t>
      </w:r>
      <w:r>
        <w:rPr>
          <w:lang w:eastAsia="bg-BG"/>
        </w:rPr>
        <w:t xml:space="preserve"> ще бъде изцяло за</w:t>
      </w:r>
      <w:r w:rsidRPr="00EA0E2D">
        <w:rPr>
          <w:lang w:eastAsia="bg-BG"/>
        </w:rPr>
        <w:t xml:space="preserve"> сметка</w:t>
      </w:r>
      <w:r>
        <w:rPr>
          <w:lang w:eastAsia="bg-BG"/>
        </w:rPr>
        <w:t xml:space="preserve"> на </w:t>
      </w:r>
      <w:r w:rsidRPr="00EA0E2D">
        <w:rPr>
          <w:b/>
          <w:lang w:eastAsia="bg-BG"/>
        </w:rPr>
        <w:t>ИЗПЪЛНИТЕЛЯ</w:t>
      </w:r>
      <w:r w:rsidRPr="00EA0E2D">
        <w:rPr>
          <w:lang w:eastAsia="bg-BG"/>
        </w:rPr>
        <w:t xml:space="preserve">, по местобазиране на трактора. </w:t>
      </w:r>
    </w:p>
    <w:p w:rsidR="00EA0E2D" w:rsidRPr="00EA0E2D" w:rsidRDefault="00EA0E2D" w:rsidP="00EA0E2D">
      <w:pPr>
        <w:ind w:firstLine="709"/>
        <w:jc w:val="both"/>
      </w:pPr>
      <w:r>
        <w:t xml:space="preserve">(3) </w:t>
      </w:r>
      <w:r>
        <w:rPr>
          <w:lang w:eastAsia="bg-BG"/>
        </w:rPr>
        <w:t>Срок за явяване на</w:t>
      </w:r>
      <w:r w:rsidRPr="00EA0E2D">
        <w:rPr>
          <w:lang w:eastAsia="bg-BG"/>
        </w:rPr>
        <w:t xml:space="preserve"> представител</w:t>
      </w:r>
      <w:r>
        <w:rPr>
          <w:lang w:eastAsia="bg-BG"/>
        </w:rPr>
        <w:t xml:space="preserve"> на</w:t>
      </w:r>
      <w:r w:rsidRPr="00EA0E2D">
        <w:rPr>
          <w:lang w:eastAsia="bg-BG"/>
        </w:rPr>
        <w:t xml:space="preserve"> </w:t>
      </w:r>
      <w:r w:rsidRPr="00EA0E2D">
        <w:rPr>
          <w:b/>
          <w:lang w:eastAsia="bg-BG"/>
        </w:rPr>
        <w:t>ИЗПЪЛНИТЕЛЯ</w:t>
      </w:r>
      <w:r w:rsidRPr="00EA0E2D">
        <w:rPr>
          <w:lang w:eastAsia="bg-BG"/>
        </w:rPr>
        <w:t xml:space="preserve"> за констатиране на появил се дефект: до 48 часа от получаване на писмено уведомление. </w:t>
      </w:r>
    </w:p>
    <w:p w:rsidR="001B6E95" w:rsidRPr="00636E54" w:rsidRDefault="00EA0E2D" w:rsidP="00EA0E2D">
      <w:pPr>
        <w:suppressAutoHyphens w:val="0"/>
        <w:ind w:firstLine="708"/>
        <w:contextualSpacing/>
        <w:jc w:val="both"/>
        <w:rPr>
          <w:lang w:eastAsia="bg-BG"/>
        </w:rPr>
      </w:pPr>
      <w:r>
        <w:t xml:space="preserve">(4) </w:t>
      </w:r>
      <w:r w:rsidRPr="00EA0E2D">
        <w:rPr>
          <w:lang w:eastAsia="bg-BG"/>
        </w:rPr>
        <w:t xml:space="preserve">Срок за отстраняване на техническа неизправност – до 20 </w:t>
      </w:r>
      <w:r w:rsidRPr="00EA0E2D">
        <w:rPr>
          <w:rFonts w:eastAsia="CIDFont+F1"/>
          <w:lang w:eastAsia="bg-BG"/>
        </w:rPr>
        <w:t xml:space="preserve">работни </w:t>
      </w:r>
      <w:r w:rsidRPr="00EA0E2D">
        <w:rPr>
          <w:lang w:eastAsia="bg-BG"/>
        </w:rPr>
        <w:t xml:space="preserve">дни, считано от датата на писмено уведомление на </w:t>
      </w:r>
      <w:r w:rsidRPr="00EA0E2D">
        <w:rPr>
          <w:b/>
          <w:lang w:eastAsia="bg-BG"/>
        </w:rPr>
        <w:t>ИЗПЪЛНИТЕЛЯ</w:t>
      </w:r>
      <w:r w:rsidRPr="00EA0E2D">
        <w:rPr>
          <w:lang w:eastAsia="bg-BG"/>
        </w:rPr>
        <w:t xml:space="preserve"> за настъпилата неизправност.</w:t>
      </w:r>
    </w:p>
    <w:p w:rsidR="001B6E95" w:rsidRPr="00636E54" w:rsidRDefault="00EA0E2D" w:rsidP="001B6E95">
      <w:pPr>
        <w:ind w:firstLine="708"/>
        <w:jc w:val="both"/>
      </w:pPr>
      <w:r>
        <w:t>(5</w:t>
      </w:r>
      <w:r w:rsidR="001B6E95" w:rsidRPr="00636E54">
        <w:t xml:space="preserve">) В гаранционната поддръжка се включват разходите за труд, резервни части, консумативи и пътна помощ. </w:t>
      </w:r>
    </w:p>
    <w:p w:rsidR="001B6E95" w:rsidRPr="00636E54" w:rsidRDefault="00EA0E2D" w:rsidP="001B6E95">
      <w:pPr>
        <w:ind w:firstLine="708"/>
        <w:jc w:val="both"/>
      </w:pPr>
      <w:r>
        <w:t>(6</w:t>
      </w:r>
      <w:r w:rsidR="001B6E95" w:rsidRPr="00636E54">
        <w:t xml:space="preserve">) При техническа невъзможност за </w:t>
      </w:r>
      <w:r>
        <w:t>спазването на посочените в ал. 4</w:t>
      </w:r>
      <w:r w:rsidR="001B6E95" w:rsidRPr="00636E54">
        <w:t xml:space="preserve"> срокове, </w:t>
      </w:r>
      <w:r w:rsidR="001B6E95" w:rsidRPr="00636E54">
        <w:rPr>
          <w:b/>
        </w:rPr>
        <w:t>ИЗПЪЛНИТЕЛЯТ</w:t>
      </w:r>
      <w:r w:rsidR="001B6E95" w:rsidRPr="00636E54">
        <w:t xml:space="preserve"> уведомява </w:t>
      </w:r>
      <w:r w:rsidR="001B6E95" w:rsidRPr="00636E54">
        <w:rPr>
          <w:b/>
        </w:rPr>
        <w:t>ВЪЗЛОЖИТЕЛЯ</w:t>
      </w:r>
      <w:r w:rsidR="001B6E95" w:rsidRPr="00636E54">
        <w:t xml:space="preserve"> във възможно най-кратък срок след приемане на заявката.</w:t>
      </w:r>
    </w:p>
    <w:p w:rsidR="001B6E95" w:rsidRPr="00636E54" w:rsidRDefault="001C7FBC" w:rsidP="001B6E95">
      <w:pPr>
        <w:ind w:firstLine="708"/>
        <w:jc w:val="both"/>
      </w:pPr>
      <w:r>
        <w:t>Чл. 9</w:t>
      </w:r>
      <w:r w:rsidR="001B6E95" w:rsidRPr="00636E54">
        <w:t xml:space="preserve">. (1) В случай на невъзможност повредата да бъде отстранена в уговорения срок, </w:t>
      </w:r>
      <w:r w:rsidR="00EA0E2D">
        <w:t>дефектиралата част</w:t>
      </w:r>
      <w:r w:rsidR="001B6E95" w:rsidRPr="00636E54">
        <w:t xml:space="preserve"> се заменя с друга, със същите или по-високи технически </w:t>
      </w:r>
      <w:r w:rsidR="001B6E95" w:rsidRPr="00636E54">
        <w:lastRenderedPageBreak/>
        <w:t xml:space="preserve">характеристики. Срокът за оказване на техническа помощ започва да тече от момента, в който </w:t>
      </w:r>
      <w:r w:rsidR="001B6E95" w:rsidRPr="00636E54">
        <w:rPr>
          <w:b/>
        </w:rPr>
        <w:t>ИЗПЪЛНИТЕЛЯТ</w:t>
      </w:r>
      <w:r w:rsidR="001B6E95" w:rsidRPr="00636E54">
        <w:t xml:space="preserve"> е бил уведомен за установения проблем. </w:t>
      </w:r>
    </w:p>
    <w:p w:rsidR="001B6E95" w:rsidRPr="00636E54" w:rsidRDefault="001B6E95" w:rsidP="001B6E95">
      <w:pPr>
        <w:ind w:firstLine="708"/>
        <w:jc w:val="both"/>
      </w:pPr>
      <w:r w:rsidRPr="00636E54">
        <w:t xml:space="preserve">(2) Уведомяването на </w:t>
      </w:r>
      <w:r w:rsidRPr="00636E54">
        <w:rPr>
          <w:b/>
        </w:rPr>
        <w:t>ИЗПЪЛНИТЕЛЯ</w:t>
      </w:r>
      <w:r w:rsidRPr="00636E54">
        <w:t xml:space="preserve"> за възникнала техническа неизправност се извършва писмено по факс или по друг начин.</w:t>
      </w:r>
    </w:p>
    <w:p w:rsidR="001B6E95" w:rsidRPr="00636E54" w:rsidRDefault="001C7FBC" w:rsidP="001B6E95">
      <w:pPr>
        <w:ind w:firstLine="708"/>
        <w:jc w:val="both"/>
      </w:pPr>
      <w:r>
        <w:t>Чл. 10</w:t>
      </w:r>
      <w:r w:rsidR="001B6E95" w:rsidRPr="00636E54">
        <w:t>.</w:t>
      </w:r>
      <w:r w:rsidR="001B6E95" w:rsidRPr="00636E54">
        <w:rPr>
          <w:b/>
        </w:rPr>
        <w:t xml:space="preserve"> ИЗПЪЛНИТЕЛЯТ</w:t>
      </w:r>
      <w:r w:rsidR="001B6E95" w:rsidRPr="00636E54">
        <w:t xml:space="preserve"> гарантира нормал</w:t>
      </w:r>
      <w:r w:rsidR="00EA0E2D">
        <w:t xml:space="preserve">ното функциониране </w:t>
      </w:r>
      <w:r w:rsidR="004D79C4">
        <w:t>на автомобила</w:t>
      </w:r>
      <w:r w:rsidR="001B6E95" w:rsidRPr="00636E54">
        <w:t xml:space="preserve">, предмет на доставката, при спазване на условията, описани в гаранционната карта. </w:t>
      </w:r>
    </w:p>
    <w:p w:rsidR="001B6E95" w:rsidRPr="00636E54" w:rsidRDefault="001B6E95" w:rsidP="001B6E95">
      <w:pPr>
        <w:jc w:val="both"/>
      </w:pPr>
    </w:p>
    <w:p w:rsidR="001B6E95" w:rsidRPr="00636E54" w:rsidRDefault="001B6E95" w:rsidP="001B6E95">
      <w:pPr>
        <w:jc w:val="both"/>
      </w:pPr>
      <w:r w:rsidRPr="00636E54">
        <w:rPr>
          <w:lang w:val="en-US"/>
        </w:rPr>
        <w:t>V</w:t>
      </w:r>
      <w:r w:rsidRPr="00636E54">
        <w:t xml:space="preserve">. ПРАВА И ЗАДЪЛЖЕНИЯ НА ВЪЗЛОЖИТЕЛЯ И ИЗПЪЛНИТЕЛЯ </w:t>
      </w:r>
    </w:p>
    <w:p w:rsidR="001B6E95" w:rsidRPr="00636E54" w:rsidRDefault="001B6E95" w:rsidP="001B6E95">
      <w:pPr>
        <w:jc w:val="both"/>
      </w:pPr>
    </w:p>
    <w:p w:rsidR="001B6E95" w:rsidRPr="00636E54" w:rsidRDefault="001C7FBC" w:rsidP="001B6E95">
      <w:pPr>
        <w:ind w:firstLine="708"/>
        <w:jc w:val="both"/>
      </w:pPr>
      <w:r>
        <w:t>Чл. 11</w:t>
      </w:r>
      <w:r w:rsidR="001B6E95" w:rsidRPr="00636E54">
        <w:t xml:space="preserve">. </w:t>
      </w:r>
      <w:r w:rsidR="001B6E95" w:rsidRPr="00636E54">
        <w:rPr>
          <w:b/>
        </w:rPr>
        <w:t>ВЪЗЛОЖИТЕЛЯ</w:t>
      </w:r>
      <w:r w:rsidR="001B6E95" w:rsidRPr="00636E54">
        <w:t>Т има право:</w:t>
      </w:r>
    </w:p>
    <w:p w:rsidR="001B6E95" w:rsidRPr="00636E54" w:rsidRDefault="001B6E95" w:rsidP="001B6E95">
      <w:pPr>
        <w:jc w:val="both"/>
      </w:pPr>
      <w:r w:rsidRPr="00636E54">
        <w:tab/>
        <w:t>1. да получи доставката в сроковете и при условията на този договор;</w:t>
      </w:r>
    </w:p>
    <w:p w:rsidR="001B6E95" w:rsidRPr="00636E54" w:rsidRDefault="001B6E95" w:rsidP="001B6E95">
      <w:pPr>
        <w:ind w:firstLine="709"/>
        <w:jc w:val="both"/>
      </w:pPr>
      <w:r w:rsidRPr="00636E54">
        <w:t>2. да откаже пр</w:t>
      </w:r>
      <w:r w:rsidR="00EA0E2D">
        <w:t xml:space="preserve">иемането </w:t>
      </w:r>
      <w:r w:rsidR="004D79C4">
        <w:t>на автомобила</w:t>
      </w:r>
      <w:r w:rsidRPr="00636E54">
        <w:t xml:space="preserve"> при констатирането на явни недостатъци. Ако по-късно </w:t>
      </w:r>
      <w:r w:rsidRPr="00636E54">
        <w:rPr>
          <w:b/>
        </w:rPr>
        <w:t>ВЪЗЛОЖИТЕЛЯТ</w:t>
      </w:r>
      <w:r w:rsidRPr="00636E54">
        <w:t xml:space="preserve"> открие недостатъци, които, не са могли да бъдат забелязани при обикновен преглед, той има право и следва незабавно да уведоми </w:t>
      </w:r>
      <w:r w:rsidRPr="00636E54">
        <w:rPr>
          <w:b/>
        </w:rPr>
        <w:t>ИЗПЪЛНИТЕЛЯ</w:t>
      </w:r>
      <w:r w:rsidRPr="00636E54">
        <w:t xml:space="preserve"> за констатираното, при което последният е длъжен да извърши тяхното отстраняване за своя сметка; </w:t>
      </w:r>
    </w:p>
    <w:p w:rsidR="001B6E95" w:rsidRPr="00636E54" w:rsidRDefault="001B6E95" w:rsidP="001B6E95">
      <w:pPr>
        <w:ind w:firstLine="709"/>
        <w:jc w:val="both"/>
      </w:pPr>
      <w:r w:rsidRPr="00636E54">
        <w:t xml:space="preserve">3. да уведомява </w:t>
      </w:r>
      <w:r w:rsidRPr="00636E54">
        <w:rPr>
          <w:b/>
        </w:rPr>
        <w:t>ИЗПЪЛНИТЕЛЯ</w:t>
      </w:r>
      <w:r w:rsidRPr="00636E54">
        <w:t xml:space="preserve"> писмено за появили се в гаранционния срок дефекти и недостатъци, в 3 (три) дневен срок след установяването им; </w:t>
      </w:r>
    </w:p>
    <w:p w:rsidR="001B6E95" w:rsidRPr="00636E54" w:rsidRDefault="001B6E95" w:rsidP="001B6E95">
      <w:pPr>
        <w:ind w:firstLine="709"/>
        <w:jc w:val="both"/>
      </w:pPr>
      <w:r w:rsidRPr="00636E54">
        <w:t>4. да получи цялата д</w:t>
      </w:r>
      <w:r w:rsidR="00EA0E2D">
        <w:t>окументацията относ</w:t>
      </w:r>
      <w:r w:rsidR="004D79C4">
        <w:t>но автомобила</w:t>
      </w:r>
      <w:r w:rsidRPr="00636E54">
        <w:t xml:space="preserve"> по надлежния ред и пълно описание на принципа на дей</w:t>
      </w:r>
      <w:r w:rsidR="00EA0E2D">
        <w:t>ствие и управление, необходимо за правилната</w:t>
      </w:r>
      <w:r w:rsidRPr="00636E54">
        <w:t xml:space="preserve"> експлоатация;</w:t>
      </w:r>
    </w:p>
    <w:p w:rsidR="001B6E95" w:rsidRPr="00636E54" w:rsidRDefault="001B6E95" w:rsidP="001B6E95">
      <w:pPr>
        <w:ind w:firstLine="709"/>
        <w:jc w:val="both"/>
      </w:pPr>
      <w:r w:rsidRPr="00636E54">
        <w:t xml:space="preserve">5.  да изисква от </w:t>
      </w:r>
      <w:r w:rsidRPr="00636E54">
        <w:rPr>
          <w:b/>
        </w:rPr>
        <w:t>ИЗПЪЛНИТЕЛЯ</w:t>
      </w:r>
      <w:r w:rsidRPr="00636E54">
        <w:t xml:space="preserve"> да отстранява безвъзмездно всичк</w:t>
      </w:r>
      <w:r w:rsidR="00EA0E2D">
        <w:t>и повреди в достав</w:t>
      </w:r>
      <w:r w:rsidR="004D79C4">
        <w:t>ения автомобил</w:t>
      </w:r>
      <w:r w:rsidRPr="00636E54">
        <w:t xml:space="preserve">, както и всички отклонения от изискванията за качество, които са възникнали в рамките на посочения гаранционен срок, които не са по вина на </w:t>
      </w:r>
      <w:r w:rsidRPr="00636E54">
        <w:rPr>
          <w:b/>
        </w:rPr>
        <w:t>ВЪЗЛОЖИТЕЛЯ</w:t>
      </w:r>
      <w:r w:rsidRPr="00636E54">
        <w:t xml:space="preserve"> и са включени в обема за гаранционно обслужване.</w:t>
      </w:r>
    </w:p>
    <w:p w:rsidR="001B6E95" w:rsidRPr="00636E54" w:rsidRDefault="001C7FBC" w:rsidP="001B6E95">
      <w:pPr>
        <w:jc w:val="both"/>
      </w:pPr>
      <w:r>
        <w:tab/>
        <w:t>Чл. 12</w:t>
      </w:r>
      <w:r w:rsidR="001B6E95" w:rsidRPr="00636E54">
        <w:t xml:space="preserve">. </w:t>
      </w:r>
      <w:r w:rsidR="001B6E95" w:rsidRPr="00636E54">
        <w:rPr>
          <w:b/>
        </w:rPr>
        <w:t>ВЪЗЛОЖИТЕЛЯТ</w:t>
      </w:r>
      <w:r w:rsidR="001B6E95" w:rsidRPr="00636E54">
        <w:t xml:space="preserve"> се задължава при точно изпълнение на доставката да изплати на </w:t>
      </w:r>
      <w:r w:rsidR="001B6E95" w:rsidRPr="00636E54">
        <w:rPr>
          <w:b/>
        </w:rPr>
        <w:t>ИЗПЪЛНИТЕЛЯ</w:t>
      </w:r>
      <w:r w:rsidR="001B6E95" w:rsidRPr="00636E54">
        <w:t xml:space="preserve"> уговореното възнаграждение в посочените срокове  и условия.</w:t>
      </w:r>
    </w:p>
    <w:p w:rsidR="001B6E95" w:rsidRPr="00636E54" w:rsidRDefault="001C7FBC" w:rsidP="001B6E95">
      <w:pPr>
        <w:ind w:firstLine="708"/>
        <w:jc w:val="both"/>
      </w:pPr>
      <w:r>
        <w:t>Чл. 13</w:t>
      </w:r>
      <w:r w:rsidR="001B6E95" w:rsidRPr="00636E54">
        <w:t>.</w:t>
      </w:r>
      <w:r w:rsidR="001B6E95" w:rsidRPr="00636E54">
        <w:rPr>
          <w:b/>
        </w:rPr>
        <w:t xml:space="preserve"> ИЗПЪЛНИТЕЛЯТ</w:t>
      </w:r>
      <w:r w:rsidR="001B6E95" w:rsidRPr="00636E54">
        <w:t xml:space="preserve"> има право при точно изпълнение на доставката да получи уговореното възнаграждение в посочените срокове и условия.</w:t>
      </w:r>
    </w:p>
    <w:p w:rsidR="001B6E95" w:rsidRPr="00636E54" w:rsidRDefault="001C7FBC" w:rsidP="001B6E95">
      <w:pPr>
        <w:jc w:val="both"/>
      </w:pPr>
      <w:r>
        <w:tab/>
        <w:t>Чл. 14</w:t>
      </w:r>
      <w:r w:rsidR="001B6E95" w:rsidRPr="00636E54">
        <w:t xml:space="preserve">.  (1) </w:t>
      </w:r>
      <w:r w:rsidR="00085579" w:rsidRPr="00636E54">
        <w:t>.</w:t>
      </w:r>
      <w:r w:rsidR="00085579" w:rsidRPr="00636E54">
        <w:rPr>
          <w:b/>
        </w:rPr>
        <w:t xml:space="preserve"> ИЗПЪЛНИТЕЛЯТ</w:t>
      </w:r>
      <w:r w:rsidR="001B6E95" w:rsidRPr="00636E54">
        <w:t xml:space="preserve"> се задължава:</w:t>
      </w:r>
    </w:p>
    <w:p w:rsidR="001B6E95" w:rsidRPr="00636E54" w:rsidRDefault="001B6E95" w:rsidP="001B6E95">
      <w:pPr>
        <w:ind w:firstLine="709"/>
        <w:jc w:val="both"/>
      </w:pPr>
      <w:r w:rsidRPr="00636E54">
        <w:t>1. да започне изпълнението по договора, след подписв</w:t>
      </w:r>
      <w:r w:rsidR="00EA0E2D">
        <w:t>ането му и да доста</w:t>
      </w:r>
      <w:r w:rsidR="004D79C4">
        <w:t>ви автомобила</w:t>
      </w:r>
      <w:r w:rsidRPr="00636E54">
        <w:t>, в сроковете и при условията на настоящия договор,</w:t>
      </w:r>
      <w:r w:rsidR="00EA0E2D">
        <w:t xml:space="preserve"> като разходите по доставката</w:t>
      </w:r>
      <w:r w:rsidRPr="00636E54">
        <w:t xml:space="preserve"> са за негова сметка; </w:t>
      </w:r>
    </w:p>
    <w:p w:rsidR="001B6E95" w:rsidRPr="00636E54" w:rsidRDefault="00EA0E2D" w:rsidP="001B6E95">
      <w:pPr>
        <w:ind w:firstLine="709"/>
        <w:jc w:val="both"/>
      </w:pPr>
      <w:r>
        <w:t>2. да извърши доставката</w:t>
      </w:r>
      <w:r w:rsidR="001B6E95" w:rsidRPr="00636E54">
        <w:t xml:space="preserve"> съгласно направеното от него Техническо предложение, в съответствие с оферираното оборуд</w:t>
      </w:r>
      <w:r w:rsidR="006C4873">
        <w:t xml:space="preserve">ване </w:t>
      </w:r>
      <w:r w:rsidR="001B6E95" w:rsidRPr="00636E54">
        <w:t xml:space="preserve">и съпътстващи доставката документи; </w:t>
      </w:r>
    </w:p>
    <w:p w:rsidR="001B6E95" w:rsidRPr="00636E54" w:rsidRDefault="001B6E95" w:rsidP="001B6E95">
      <w:pPr>
        <w:ind w:firstLine="709"/>
        <w:jc w:val="both"/>
      </w:pPr>
      <w:r w:rsidRPr="00636E54">
        <w:t>3. да отстранява безвъзмездно всичк</w:t>
      </w:r>
      <w:r w:rsidR="001F3C64">
        <w:t>и повреди в достав</w:t>
      </w:r>
      <w:r w:rsidR="004D79C4">
        <w:t>ения автомобил</w:t>
      </w:r>
      <w:r w:rsidRPr="00636E54">
        <w:t xml:space="preserve">, както и всички отклонения от изискванията за качество, които са възникнали в рамките на посочения гаранционен срок, които не са по вина на </w:t>
      </w:r>
      <w:r w:rsidRPr="00636E54">
        <w:rPr>
          <w:b/>
        </w:rPr>
        <w:t>ВЪЗЛОЖИТЕЛЯ</w:t>
      </w:r>
      <w:r w:rsidRPr="00636E54">
        <w:t xml:space="preserve"> и са включени в обема за гаранционно обслужване; </w:t>
      </w:r>
    </w:p>
    <w:p w:rsidR="001B6E95" w:rsidRPr="00636E54" w:rsidRDefault="001B6E95" w:rsidP="001B6E95">
      <w:pPr>
        <w:ind w:firstLine="709"/>
        <w:jc w:val="both"/>
      </w:pPr>
      <w:r w:rsidRPr="00636E54">
        <w:t>4. да гарантира ка</w:t>
      </w:r>
      <w:r w:rsidR="001F3C64">
        <w:t>чеството на достав</w:t>
      </w:r>
      <w:r w:rsidR="004D79C4">
        <w:t>ения автомобил</w:t>
      </w:r>
      <w:r w:rsidRPr="00636E54">
        <w:t xml:space="preserve">, съобразно изискванията, посочени в Техническата спецификация; </w:t>
      </w:r>
    </w:p>
    <w:p w:rsidR="001B6E95" w:rsidRPr="00636E54" w:rsidRDefault="001F3C64" w:rsidP="001B6E95">
      <w:pPr>
        <w:ind w:firstLine="709"/>
        <w:jc w:val="both"/>
      </w:pPr>
      <w:r>
        <w:t>5</w:t>
      </w:r>
      <w:r w:rsidR="001B6E95" w:rsidRPr="00636E54">
        <w:t>. да прехвърли правото</w:t>
      </w:r>
      <w:r>
        <w:t xml:space="preserve"> на собственост върх</w:t>
      </w:r>
      <w:r w:rsidR="004D79C4">
        <w:t>у автомобил</w:t>
      </w:r>
      <w:r w:rsidR="001B6E95" w:rsidRPr="00636E54">
        <w:t xml:space="preserve"> на </w:t>
      </w:r>
      <w:r w:rsidR="001B6E95" w:rsidRPr="00636E54">
        <w:rPr>
          <w:b/>
        </w:rPr>
        <w:t>ВЪЗЛОЖИТЕЛЯ</w:t>
      </w:r>
      <w:r w:rsidR="001B6E95" w:rsidRPr="00636E54">
        <w:t xml:space="preserve"> с всички съответни документи;</w:t>
      </w:r>
    </w:p>
    <w:p w:rsidR="006C4873" w:rsidRDefault="009A354F" w:rsidP="001B6E95">
      <w:pPr>
        <w:ind w:firstLine="709"/>
        <w:jc w:val="both"/>
      </w:pPr>
      <w:r>
        <w:t>6</w:t>
      </w:r>
      <w:r w:rsidR="001F3C64">
        <w:t>.</w:t>
      </w:r>
      <w:r w:rsidR="001B6E95" w:rsidRPr="00636E54">
        <w:t xml:space="preserve"> да предостави на </w:t>
      </w:r>
      <w:r w:rsidR="001B6E95" w:rsidRPr="00636E54">
        <w:rPr>
          <w:b/>
        </w:rPr>
        <w:t>ВЪЗЛОЖИТЕЛЯ</w:t>
      </w:r>
      <w:r w:rsidR="001B6E95" w:rsidRPr="00636E54">
        <w:t xml:space="preserve"> всички съп</w:t>
      </w:r>
      <w:r w:rsidR="001F3C64">
        <w:t>ътстващи документи</w:t>
      </w:r>
      <w:r w:rsidR="006C4873">
        <w:t>, необходими за регистраци</w:t>
      </w:r>
      <w:r w:rsidR="004D79C4">
        <w:t>ята на автомобила</w:t>
      </w:r>
      <w:r w:rsidR="006C4873">
        <w:t xml:space="preserve">. </w:t>
      </w:r>
    </w:p>
    <w:p w:rsidR="001B6E95" w:rsidRPr="00636E54" w:rsidRDefault="009A354F" w:rsidP="001B6E95">
      <w:pPr>
        <w:ind w:firstLine="709"/>
        <w:jc w:val="both"/>
      </w:pPr>
      <w:r>
        <w:t>7</w:t>
      </w:r>
      <w:r w:rsidR="001F3C64">
        <w:t xml:space="preserve">. при предаването </w:t>
      </w:r>
      <w:r w:rsidR="004D79C4">
        <w:t>на автомобила</w:t>
      </w:r>
      <w:r w:rsidR="001B6E95" w:rsidRPr="00636E54">
        <w:t xml:space="preserve">, да осигури на </w:t>
      </w:r>
      <w:r w:rsidR="001B6E95" w:rsidRPr="00636E54">
        <w:rPr>
          <w:b/>
        </w:rPr>
        <w:t>ВЪЗЛОЖИТЕЛЯ</w:t>
      </w:r>
      <w:r w:rsidR="001B6E95" w:rsidRPr="00636E54">
        <w:t xml:space="preserve"> необходимото сп</w:t>
      </w:r>
      <w:r w:rsidR="001F3C64">
        <w:t>оред обстоятелствата време да ги</w:t>
      </w:r>
      <w:r w:rsidR="001B6E95" w:rsidRPr="00636E54">
        <w:t xml:space="preserve"> прегледа за явни недостатъци и да </w:t>
      </w:r>
      <w:r w:rsidR="001B6E95" w:rsidRPr="00636E54">
        <w:lastRenderedPageBreak/>
        <w:t xml:space="preserve">направи възраженията си. Ако по-късно </w:t>
      </w:r>
      <w:r w:rsidR="001B6E95" w:rsidRPr="00636E54">
        <w:rPr>
          <w:b/>
        </w:rPr>
        <w:t>ВЪЗЛОЖИТЕЛЯ</w:t>
      </w:r>
      <w:r w:rsidR="001B6E95" w:rsidRPr="00636E54">
        <w:t xml:space="preserve"> открие недостатъци, които не са могли да бъдат забелязани при обикновен преглед, то </w:t>
      </w:r>
      <w:r w:rsidR="001B6E95" w:rsidRPr="00636E54">
        <w:rPr>
          <w:b/>
        </w:rPr>
        <w:t>ИЗПЪЛНИТЕЛЯТ</w:t>
      </w:r>
      <w:r w:rsidR="001B6E95" w:rsidRPr="00636E54">
        <w:t xml:space="preserve"> е длъжен да ги отстрани за своя сметка, и при необходимост да направи замяна според разпоредбите на ЗЗД.</w:t>
      </w:r>
    </w:p>
    <w:p w:rsidR="002A419F" w:rsidRDefault="00085579" w:rsidP="002A419F">
      <w:pPr>
        <w:autoSpaceDE w:val="0"/>
        <w:autoSpaceDN w:val="0"/>
        <w:adjustRightInd w:val="0"/>
        <w:jc w:val="both"/>
      </w:pPr>
      <w:r>
        <w:tab/>
      </w:r>
    </w:p>
    <w:p w:rsidR="002A419F" w:rsidRDefault="002A419F" w:rsidP="002A419F">
      <w:pPr>
        <w:autoSpaceDE w:val="0"/>
        <w:autoSpaceDN w:val="0"/>
        <w:adjustRightInd w:val="0"/>
        <w:jc w:val="both"/>
      </w:pPr>
      <w:r>
        <w:t>VІ.ГАРАНЦИЯ ЗА ИЗПЪЛНЕНИЕ</w:t>
      </w:r>
    </w:p>
    <w:p w:rsidR="00391F74" w:rsidRDefault="00391F74" w:rsidP="002A419F">
      <w:pPr>
        <w:autoSpaceDE w:val="0"/>
        <w:autoSpaceDN w:val="0"/>
        <w:adjustRightInd w:val="0"/>
        <w:jc w:val="both"/>
      </w:pPr>
    </w:p>
    <w:p w:rsidR="002A419F" w:rsidRDefault="002A419F" w:rsidP="002A419F">
      <w:pPr>
        <w:autoSpaceDE w:val="0"/>
        <w:autoSpaceDN w:val="0"/>
        <w:adjustRightInd w:val="0"/>
        <w:ind w:firstLine="708"/>
        <w:jc w:val="both"/>
      </w:pPr>
      <w:r w:rsidRPr="00636E54">
        <w:t>Чл. 1</w:t>
      </w:r>
      <w:r w:rsidR="001C7FBC">
        <w:rPr>
          <w:lang w:val="ru-RU"/>
        </w:rPr>
        <w:t>5</w:t>
      </w:r>
      <w:r w:rsidRPr="00636E54">
        <w:t>. (1</w:t>
      </w:r>
      <w:r w:rsidR="00085579">
        <w:t>) Преди</w:t>
      </w:r>
      <w:r w:rsidR="001B6E95" w:rsidRPr="00636E54">
        <w:t xml:space="preserve"> подписването на договора </w:t>
      </w:r>
      <w:r w:rsidR="001B6E95" w:rsidRPr="00636E54">
        <w:rPr>
          <w:b/>
        </w:rPr>
        <w:t>ИЗПЪЛНИТЕЛЯТ</w:t>
      </w:r>
      <w:r w:rsidR="001B6E95" w:rsidRPr="00636E54">
        <w:t xml:space="preserve"> предоставя на </w:t>
      </w:r>
      <w:r w:rsidR="001B6E95" w:rsidRPr="00636E54">
        <w:rPr>
          <w:b/>
        </w:rPr>
        <w:t>ВЪЗЛОЖИТЕЛЯ</w:t>
      </w:r>
      <w:r w:rsidR="001B6E95" w:rsidRPr="00636E54">
        <w:t xml:space="preserve"> гара</w:t>
      </w:r>
      <w:r w:rsidR="009A354F">
        <w:t>нция за</w:t>
      </w:r>
      <w:r w:rsidR="00085579">
        <w:t xml:space="preserve"> изпълнение</w:t>
      </w:r>
      <w:r w:rsidR="001B6E95" w:rsidRPr="00636E54">
        <w:t xml:space="preserve"> в размер на </w:t>
      </w:r>
      <w:r w:rsidR="001F3C64">
        <w:t>3</w:t>
      </w:r>
      <w:r w:rsidR="007823DA" w:rsidRPr="00636E54">
        <w:rPr>
          <w:lang w:val="en-US"/>
        </w:rPr>
        <w:t xml:space="preserve"> </w:t>
      </w:r>
      <w:r w:rsidR="001B6E95" w:rsidRPr="00636E54">
        <w:t xml:space="preserve">% от стойността на договора без ДДС. </w:t>
      </w:r>
    </w:p>
    <w:p w:rsidR="002A419F" w:rsidRPr="002A419F" w:rsidRDefault="00391F74" w:rsidP="002A419F">
      <w:pPr>
        <w:autoSpaceDE w:val="0"/>
        <w:autoSpaceDN w:val="0"/>
        <w:adjustRightInd w:val="0"/>
        <w:ind w:firstLine="708"/>
        <w:jc w:val="both"/>
        <w:rPr>
          <w:lang w:eastAsia="bg-BG"/>
        </w:rPr>
      </w:pPr>
      <w:r>
        <w:rPr>
          <w:lang w:eastAsia="bg-BG"/>
        </w:rPr>
        <w:t>(2</w:t>
      </w:r>
      <w:r w:rsidR="002A419F" w:rsidRPr="002A419F">
        <w:rPr>
          <w:lang w:eastAsia="bg-BG"/>
        </w:rPr>
        <w:t xml:space="preserve">) </w:t>
      </w:r>
      <w:r w:rsidR="002A419F" w:rsidRPr="00636E54">
        <w:rPr>
          <w:b/>
        </w:rPr>
        <w:t>ИЗПЪЛНИТЕЛЯТ</w:t>
      </w:r>
      <w:r w:rsidR="002A419F" w:rsidRPr="002A419F">
        <w:rPr>
          <w:lang w:eastAsia="bg-BG"/>
        </w:rPr>
        <w:t xml:space="preserve"> избира формата на гаранц</w:t>
      </w:r>
      <w:r w:rsidR="002A419F">
        <w:rPr>
          <w:lang w:eastAsia="bg-BG"/>
        </w:rPr>
        <w:t>ията измежду една от следните:</w:t>
      </w:r>
      <w:r w:rsidR="002A419F" w:rsidRPr="002A419F">
        <w:rPr>
          <w:lang w:eastAsia="bg-BG"/>
        </w:rPr>
        <w:t xml:space="preserve"> парична сума внесена по банковата сметка на </w:t>
      </w:r>
      <w:r w:rsidR="002A419F" w:rsidRPr="00636E54">
        <w:rPr>
          <w:b/>
        </w:rPr>
        <w:t>ВЪЗЛОЖИТЕЛЯ</w:t>
      </w:r>
      <w:r w:rsidR="002A419F">
        <w:rPr>
          <w:lang w:eastAsia="bg-BG"/>
        </w:rPr>
        <w:t xml:space="preserve">; банкова гаранция; или </w:t>
      </w:r>
      <w:r w:rsidR="002A419F" w:rsidRPr="002A419F">
        <w:rPr>
          <w:lang w:eastAsia="bg-BG"/>
        </w:rPr>
        <w:t xml:space="preserve"> застраховка. </w:t>
      </w:r>
    </w:p>
    <w:p w:rsidR="002A419F" w:rsidRPr="002A419F" w:rsidRDefault="002A419F" w:rsidP="003F3084">
      <w:pPr>
        <w:suppressAutoHyphens w:val="0"/>
        <w:autoSpaceDE w:val="0"/>
        <w:autoSpaceDN w:val="0"/>
        <w:adjustRightInd w:val="0"/>
        <w:ind w:firstLine="708"/>
        <w:jc w:val="both"/>
        <w:rPr>
          <w:lang w:eastAsia="bg-BG"/>
        </w:rPr>
      </w:pPr>
      <w:r w:rsidRPr="00636E54">
        <w:t>Чл. 1</w:t>
      </w:r>
      <w:r w:rsidR="001C7FBC">
        <w:rPr>
          <w:lang w:val="ru-RU"/>
        </w:rPr>
        <w:t>6</w:t>
      </w:r>
      <w:r w:rsidRPr="00636E54">
        <w:t>. (1</w:t>
      </w:r>
      <w:r>
        <w:t xml:space="preserve">) </w:t>
      </w:r>
      <w:r w:rsidRPr="002A419F">
        <w:rPr>
          <w:lang w:eastAsia="bg-BG"/>
        </w:rPr>
        <w:t xml:space="preserve"> </w:t>
      </w:r>
      <w:r w:rsidRPr="00636E54">
        <w:rPr>
          <w:b/>
        </w:rPr>
        <w:t>ВЪЗЛОЖИТЕЛЯ</w:t>
      </w:r>
      <w:r>
        <w:rPr>
          <w:b/>
        </w:rPr>
        <w:t>Т</w:t>
      </w:r>
      <w:r w:rsidRPr="002A419F">
        <w:rPr>
          <w:lang w:eastAsia="bg-BG"/>
        </w:rPr>
        <w:t xml:space="preserve"> освобожда</w:t>
      </w:r>
      <w:r>
        <w:rPr>
          <w:lang w:eastAsia="bg-BG"/>
        </w:rPr>
        <w:t>ва гаранцията за изпълнение на д</w:t>
      </w:r>
      <w:r w:rsidRPr="002A419F">
        <w:rPr>
          <w:lang w:eastAsia="bg-BG"/>
        </w:rPr>
        <w:t>оговора на етапи и при условия, както следва:</w:t>
      </w:r>
    </w:p>
    <w:p w:rsidR="002A419F" w:rsidRPr="002A419F" w:rsidRDefault="002A419F" w:rsidP="002A419F">
      <w:pPr>
        <w:suppressAutoHyphens w:val="0"/>
        <w:autoSpaceDE w:val="0"/>
        <w:autoSpaceDN w:val="0"/>
        <w:adjustRightInd w:val="0"/>
        <w:ind w:firstLine="708"/>
        <w:jc w:val="both"/>
        <w:rPr>
          <w:lang w:eastAsia="bg-BG"/>
        </w:rPr>
      </w:pPr>
      <w:r>
        <w:rPr>
          <w:lang w:eastAsia="bg-BG"/>
        </w:rPr>
        <w:t>(</w:t>
      </w:r>
      <w:r w:rsidR="003F3084">
        <w:rPr>
          <w:lang w:eastAsia="bg-BG"/>
        </w:rPr>
        <w:t>2</w:t>
      </w:r>
      <w:r w:rsidRPr="002A419F">
        <w:rPr>
          <w:lang w:eastAsia="bg-BG"/>
        </w:rPr>
        <w:t>) частич</w:t>
      </w:r>
      <w:r>
        <w:rPr>
          <w:lang w:eastAsia="bg-BG"/>
        </w:rPr>
        <w:t xml:space="preserve">но освобождаване в размер на 1 % </w:t>
      </w:r>
      <w:r w:rsidRPr="002A419F">
        <w:rPr>
          <w:lang w:eastAsia="bg-BG"/>
        </w:rPr>
        <w:t>( един процент)</w:t>
      </w:r>
      <w:r w:rsidR="00746382">
        <w:rPr>
          <w:lang w:eastAsia="bg-BG"/>
        </w:rPr>
        <w:t xml:space="preserve"> от стойността на д</w:t>
      </w:r>
      <w:r w:rsidRPr="002A419F">
        <w:rPr>
          <w:lang w:eastAsia="bg-BG"/>
        </w:rPr>
        <w:t>ог</w:t>
      </w:r>
      <w:r w:rsidR="00746382">
        <w:rPr>
          <w:lang w:eastAsia="bg-BG"/>
        </w:rPr>
        <w:t>овора</w:t>
      </w:r>
      <w:r w:rsidRPr="002A419F">
        <w:rPr>
          <w:lang w:eastAsia="bg-BG"/>
        </w:rPr>
        <w:t xml:space="preserve">, в срок от </w:t>
      </w:r>
      <w:r w:rsidR="00746382">
        <w:rPr>
          <w:lang w:eastAsia="en-US"/>
        </w:rPr>
        <w:t>10 /десет/</w:t>
      </w:r>
      <w:r w:rsidRPr="002A419F">
        <w:rPr>
          <w:lang w:eastAsia="en-US"/>
        </w:rPr>
        <w:t xml:space="preserve"> дни</w:t>
      </w:r>
      <w:r w:rsidRPr="002A419F">
        <w:rPr>
          <w:lang w:eastAsia="bg-BG"/>
        </w:rPr>
        <w:t>, след приема</w:t>
      </w:r>
      <w:r w:rsidR="004D79C4">
        <w:rPr>
          <w:lang w:eastAsia="bg-BG"/>
        </w:rPr>
        <w:t>не на доставката</w:t>
      </w:r>
      <w:r w:rsidR="00746382">
        <w:rPr>
          <w:lang w:eastAsia="bg-BG"/>
        </w:rPr>
        <w:t xml:space="preserve"> и подписване на п</w:t>
      </w:r>
      <w:r w:rsidRPr="002A419F">
        <w:rPr>
          <w:lang w:eastAsia="bg-BG"/>
        </w:rPr>
        <w:t>риемо-предав</w:t>
      </w:r>
      <w:r w:rsidR="00746382">
        <w:rPr>
          <w:lang w:eastAsia="bg-BG"/>
        </w:rPr>
        <w:t>ателния протокол;</w:t>
      </w:r>
    </w:p>
    <w:p w:rsidR="00746382" w:rsidRPr="002A419F" w:rsidRDefault="00746382" w:rsidP="00746382">
      <w:pPr>
        <w:suppressAutoHyphens w:val="0"/>
        <w:autoSpaceDE w:val="0"/>
        <w:autoSpaceDN w:val="0"/>
        <w:adjustRightInd w:val="0"/>
        <w:ind w:firstLine="708"/>
        <w:jc w:val="both"/>
        <w:rPr>
          <w:lang w:eastAsia="bg-BG"/>
        </w:rPr>
      </w:pPr>
      <w:r>
        <w:rPr>
          <w:lang w:eastAsia="bg-BG"/>
        </w:rPr>
        <w:t>(3</w:t>
      </w:r>
      <w:r w:rsidRPr="002A419F">
        <w:rPr>
          <w:lang w:eastAsia="bg-BG"/>
        </w:rPr>
        <w:t>) частич</w:t>
      </w:r>
      <w:r>
        <w:rPr>
          <w:lang w:eastAsia="bg-BG"/>
        </w:rPr>
        <w:t xml:space="preserve">но освобождаване в размер на 1 % </w:t>
      </w:r>
      <w:r w:rsidRPr="002A419F">
        <w:rPr>
          <w:lang w:eastAsia="bg-BG"/>
        </w:rPr>
        <w:t>( един процент)</w:t>
      </w:r>
      <w:r>
        <w:rPr>
          <w:lang w:eastAsia="bg-BG"/>
        </w:rPr>
        <w:t xml:space="preserve"> от стойността на д</w:t>
      </w:r>
      <w:r w:rsidRPr="002A419F">
        <w:rPr>
          <w:lang w:eastAsia="bg-BG"/>
        </w:rPr>
        <w:t>ог</w:t>
      </w:r>
      <w:r>
        <w:rPr>
          <w:lang w:eastAsia="bg-BG"/>
        </w:rPr>
        <w:t>овора</w:t>
      </w:r>
      <w:r w:rsidRPr="002A419F">
        <w:rPr>
          <w:lang w:eastAsia="bg-BG"/>
        </w:rPr>
        <w:t xml:space="preserve">, в срок от </w:t>
      </w:r>
      <w:r>
        <w:rPr>
          <w:lang w:eastAsia="en-US"/>
        </w:rPr>
        <w:t>10 /десет/</w:t>
      </w:r>
      <w:r w:rsidRPr="002A419F">
        <w:rPr>
          <w:lang w:eastAsia="en-US"/>
        </w:rPr>
        <w:t xml:space="preserve"> дни</w:t>
      </w:r>
      <w:r>
        <w:rPr>
          <w:lang w:eastAsia="bg-BG"/>
        </w:rPr>
        <w:t>, след прехвърляне на правото на собстеност вър</w:t>
      </w:r>
      <w:r w:rsidR="004D79C4">
        <w:rPr>
          <w:lang w:eastAsia="bg-BG"/>
        </w:rPr>
        <w:t>ху автомобила</w:t>
      </w:r>
      <w:r>
        <w:rPr>
          <w:lang w:eastAsia="bg-BG"/>
        </w:rPr>
        <w:t>;</w:t>
      </w:r>
    </w:p>
    <w:p w:rsidR="002A419F" w:rsidRPr="002A419F" w:rsidRDefault="00746382" w:rsidP="00746382">
      <w:pPr>
        <w:suppressAutoHyphens w:val="0"/>
        <w:autoSpaceDE w:val="0"/>
        <w:autoSpaceDN w:val="0"/>
        <w:adjustRightInd w:val="0"/>
        <w:ind w:firstLine="708"/>
        <w:jc w:val="both"/>
        <w:rPr>
          <w:lang w:eastAsia="bg-BG"/>
        </w:rPr>
      </w:pPr>
      <w:r>
        <w:rPr>
          <w:lang w:eastAsia="bg-BG"/>
        </w:rPr>
        <w:t>(4</w:t>
      </w:r>
      <w:r w:rsidR="002A419F" w:rsidRPr="002A419F">
        <w:rPr>
          <w:lang w:eastAsia="bg-BG"/>
        </w:rPr>
        <w:t>) окончателно освобождаване на остатъчната сума по г</w:t>
      </w:r>
      <w:r>
        <w:rPr>
          <w:lang w:eastAsia="bg-BG"/>
        </w:rPr>
        <w:t>аранцията се извършва в срок от 10 /десет/дни</w:t>
      </w:r>
      <w:r w:rsidR="002A419F" w:rsidRPr="002A419F">
        <w:rPr>
          <w:lang w:eastAsia="bg-BG"/>
        </w:rPr>
        <w:t>, след изтичане на гаранционния ср</w:t>
      </w:r>
      <w:r>
        <w:rPr>
          <w:lang w:eastAsia="bg-BG"/>
        </w:rPr>
        <w:t xml:space="preserve">ок </w:t>
      </w:r>
      <w:r w:rsidR="004D79C4">
        <w:rPr>
          <w:lang w:eastAsia="bg-BG"/>
        </w:rPr>
        <w:t>на автомобила</w:t>
      </w:r>
      <w:r>
        <w:rPr>
          <w:lang w:eastAsia="bg-BG"/>
        </w:rPr>
        <w:t>,</w:t>
      </w:r>
      <w:r w:rsidR="002A419F" w:rsidRPr="002A419F">
        <w:rPr>
          <w:lang w:eastAsia="bg-BG"/>
        </w:rPr>
        <w:t xml:space="preserve"> при условие, че </w:t>
      </w:r>
      <w:r w:rsidRPr="00636E54">
        <w:rPr>
          <w:b/>
        </w:rPr>
        <w:t>ИЗПЪЛНИТЕЛЯТ</w:t>
      </w:r>
      <w:r w:rsidR="002A419F" w:rsidRPr="002A419F">
        <w:rPr>
          <w:lang w:eastAsia="bg-BG"/>
        </w:rPr>
        <w:t xml:space="preserve"> е изпълнил всички свои задъ</w:t>
      </w:r>
      <w:r>
        <w:rPr>
          <w:lang w:eastAsia="bg-BG"/>
        </w:rPr>
        <w:t>лжения по д</w:t>
      </w:r>
      <w:r w:rsidR="002A419F" w:rsidRPr="002A419F">
        <w:rPr>
          <w:lang w:eastAsia="bg-BG"/>
        </w:rPr>
        <w:t>оговора и сумите по гаранцията не са задържани, или не са настъпили условия за задържането им.</w:t>
      </w:r>
    </w:p>
    <w:p w:rsidR="002A419F" w:rsidRPr="002A419F" w:rsidRDefault="008A73D4" w:rsidP="008A73D4">
      <w:pPr>
        <w:suppressAutoHyphens w:val="0"/>
        <w:autoSpaceDE w:val="0"/>
        <w:autoSpaceDN w:val="0"/>
        <w:adjustRightInd w:val="0"/>
        <w:ind w:firstLine="708"/>
        <w:jc w:val="both"/>
        <w:rPr>
          <w:lang w:eastAsia="bg-BG"/>
        </w:rPr>
      </w:pPr>
      <w:r w:rsidRPr="00636E54">
        <w:t>Чл. 1</w:t>
      </w:r>
      <w:r w:rsidR="001C7FBC">
        <w:rPr>
          <w:lang w:val="ru-RU"/>
        </w:rPr>
        <w:t>7</w:t>
      </w:r>
      <w:r w:rsidRPr="00636E54">
        <w:t>.</w:t>
      </w:r>
      <w:r w:rsidR="002A419F" w:rsidRPr="002A419F">
        <w:rPr>
          <w:lang w:eastAsia="bg-BG"/>
        </w:rPr>
        <w:t xml:space="preserve"> Ако </w:t>
      </w:r>
      <w:r w:rsidRPr="00636E54">
        <w:rPr>
          <w:b/>
        </w:rPr>
        <w:t>ИЗПЪЛНИТЕЛЯТ</w:t>
      </w:r>
      <w:r w:rsidR="002A419F" w:rsidRPr="002A419F">
        <w:rPr>
          <w:lang w:eastAsia="bg-BG"/>
        </w:rPr>
        <w:t xml:space="preserve"> е представил бан</w:t>
      </w:r>
      <w:r>
        <w:rPr>
          <w:lang w:eastAsia="bg-BG"/>
        </w:rPr>
        <w:t>кова гаранция за изпълнение на д</w:t>
      </w:r>
      <w:r w:rsidR="002A419F" w:rsidRPr="002A419F">
        <w:rPr>
          <w:lang w:eastAsia="bg-BG"/>
        </w:rPr>
        <w:t>оговора, преди частичното ѝ освобождаване следва да представи гаранция за изпълне</w:t>
      </w:r>
      <w:r>
        <w:rPr>
          <w:lang w:eastAsia="bg-BG"/>
        </w:rPr>
        <w:t>ние в остатъчния изискуем по д</w:t>
      </w:r>
      <w:r w:rsidR="002A419F" w:rsidRPr="002A419F">
        <w:rPr>
          <w:lang w:eastAsia="bg-BG"/>
        </w:rPr>
        <w:t>оговора размер на гаранцията след приспад</w:t>
      </w:r>
      <w:r>
        <w:rPr>
          <w:lang w:eastAsia="bg-BG"/>
        </w:rPr>
        <w:t>ане на сумата по чл</w:t>
      </w:r>
      <w:r w:rsidR="002A419F" w:rsidRPr="002A419F">
        <w:rPr>
          <w:lang w:eastAsia="bg-BG"/>
        </w:rPr>
        <w:t>.</w:t>
      </w:r>
      <w:r w:rsidR="001C7FBC">
        <w:rPr>
          <w:lang w:eastAsia="bg-BG"/>
        </w:rPr>
        <w:t>16</w:t>
      </w:r>
      <w:r w:rsidR="00C64B4D">
        <w:rPr>
          <w:lang w:eastAsia="bg-BG"/>
        </w:rPr>
        <w:t>.ал.1 или</w:t>
      </w:r>
      <w:r>
        <w:rPr>
          <w:lang w:eastAsia="bg-BG"/>
        </w:rPr>
        <w:t xml:space="preserve"> ал.2.</w:t>
      </w:r>
      <w:r w:rsidR="002A419F" w:rsidRPr="002A419F">
        <w:rPr>
          <w:lang w:eastAsia="bg-BG"/>
        </w:rPr>
        <w:t xml:space="preserve"> </w:t>
      </w:r>
    </w:p>
    <w:p w:rsidR="002A419F" w:rsidRPr="002A419F" w:rsidRDefault="008A73D4" w:rsidP="008A73D4">
      <w:pPr>
        <w:suppressAutoHyphens w:val="0"/>
        <w:autoSpaceDE w:val="0"/>
        <w:autoSpaceDN w:val="0"/>
        <w:adjustRightInd w:val="0"/>
        <w:ind w:firstLine="708"/>
        <w:jc w:val="both"/>
        <w:rPr>
          <w:lang w:eastAsia="bg-BG"/>
        </w:rPr>
      </w:pPr>
      <w:r w:rsidRPr="00636E54">
        <w:t>Чл. 1</w:t>
      </w:r>
      <w:r w:rsidR="001C7FBC">
        <w:rPr>
          <w:lang w:val="ru-RU"/>
        </w:rPr>
        <w:t>8</w:t>
      </w:r>
      <w:r w:rsidRPr="00636E54">
        <w:t>.</w:t>
      </w:r>
      <w:r>
        <w:t xml:space="preserve"> </w:t>
      </w:r>
      <w:r>
        <w:rPr>
          <w:lang w:eastAsia="bg-BG"/>
        </w:rPr>
        <w:t>(1</w:t>
      </w:r>
      <w:r w:rsidR="002A419F" w:rsidRPr="002A419F">
        <w:rPr>
          <w:lang w:eastAsia="bg-BG"/>
        </w:rPr>
        <w:t xml:space="preserve">) </w:t>
      </w:r>
      <w:r w:rsidRPr="00636E54">
        <w:rPr>
          <w:b/>
        </w:rPr>
        <w:t>ВЪЗЛОЖИТЕЛЯ</w:t>
      </w:r>
      <w:r>
        <w:rPr>
          <w:b/>
        </w:rPr>
        <w:t>Т</w:t>
      </w:r>
      <w:r w:rsidR="002A419F" w:rsidRPr="002A419F">
        <w:rPr>
          <w:lang w:eastAsia="bg-BG"/>
        </w:rPr>
        <w:t xml:space="preserve">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2A419F" w:rsidRPr="002A419F" w:rsidRDefault="008A73D4" w:rsidP="008A73D4">
      <w:pPr>
        <w:suppressAutoHyphens w:val="0"/>
        <w:autoSpaceDE w:val="0"/>
        <w:autoSpaceDN w:val="0"/>
        <w:adjustRightInd w:val="0"/>
        <w:ind w:firstLine="708"/>
        <w:jc w:val="both"/>
        <w:rPr>
          <w:lang w:eastAsia="bg-BG"/>
        </w:rPr>
      </w:pPr>
      <w:r>
        <w:rPr>
          <w:lang w:eastAsia="bg-BG"/>
        </w:rPr>
        <w:t>(2</w:t>
      </w:r>
      <w:r w:rsidR="002A419F" w:rsidRPr="002A419F">
        <w:rPr>
          <w:lang w:eastAsia="bg-BG"/>
        </w:rPr>
        <w:t xml:space="preserve">) Гаранциите не се освобождават от </w:t>
      </w:r>
      <w:r w:rsidRPr="00636E54">
        <w:rPr>
          <w:b/>
        </w:rPr>
        <w:t>ВЪЗЛОЖИТЕЛЯ</w:t>
      </w:r>
      <w:r w:rsidR="002A419F" w:rsidRPr="002A419F">
        <w:rPr>
          <w:lang w:eastAsia="bg-BG"/>
        </w:rPr>
        <w:t xml:space="preserve"> </w:t>
      </w:r>
      <w:r>
        <w:rPr>
          <w:lang w:eastAsia="bg-BG"/>
        </w:rPr>
        <w:t>ако в процеса на изпълнение на договора е възникнал спор между с</w:t>
      </w:r>
      <w:r w:rsidR="002A419F" w:rsidRPr="002A419F">
        <w:rPr>
          <w:lang w:eastAsia="bg-BG"/>
        </w:rPr>
        <w:t xml:space="preserve">траните относно неизпълнение на задълженията на </w:t>
      </w:r>
      <w:r w:rsidRPr="00636E54">
        <w:rPr>
          <w:b/>
        </w:rPr>
        <w:t>ИЗПЪЛНИТЕЛЯ</w:t>
      </w:r>
      <w:r w:rsidR="002A419F" w:rsidRPr="002A419F">
        <w:rPr>
          <w:lang w:eastAsia="bg-BG"/>
        </w:rPr>
        <w:t xml:space="preserve"> и въпросът е отнесен за решаване пред съд. При решаване на спора в полза на </w:t>
      </w:r>
      <w:r w:rsidRPr="00636E54">
        <w:rPr>
          <w:b/>
        </w:rPr>
        <w:t>ВЪЗЛОЖИТЕЛЯ</w:t>
      </w:r>
      <w:r w:rsidR="00C64B4D">
        <w:rPr>
          <w:b/>
        </w:rPr>
        <w:t>,</w:t>
      </w:r>
      <w:r w:rsidR="002A419F" w:rsidRPr="002A419F">
        <w:rPr>
          <w:lang w:eastAsia="bg-BG"/>
        </w:rPr>
        <w:t xml:space="preserve"> той може да пристъпи към задържане на гаранциите.</w:t>
      </w:r>
    </w:p>
    <w:p w:rsidR="002A419F" w:rsidRPr="002A419F" w:rsidRDefault="008A73D4" w:rsidP="008A73D4">
      <w:pPr>
        <w:suppressAutoHyphens w:val="0"/>
        <w:autoSpaceDE w:val="0"/>
        <w:autoSpaceDN w:val="0"/>
        <w:adjustRightInd w:val="0"/>
        <w:ind w:firstLine="708"/>
        <w:jc w:val="both"/>
        <w:rPr>
          <w:lang w:eastAsia="bg-BG"/>
        </w:rPr>
      </w:pPr>
      <w:r w:rsidRPr="00636E54">
        <w:t>Чл. 1</w:t>
      </w:r>
      <w:r w:rsidR="001C7FBC">
        <w:rPr>
          <w:lang w:val="ru-RU"/>
        </w:rPr>
        <w:t>9</w:t>
      </w:r>
      <w:r w:rsidRPr="00636E54">
        <w:t>.</w:t>
      </w:r>
      <w:r>
        <w:t xml:space="preserve"> </w:t>
      </w:r>
      <w:r>
        <w:rPr>
          <w:lang w:eastAsia="bg-BG"/>
        </w:rPr>
        <w:t>(1</w:t>
      </w:r>
      <w:r w:rsidR="002A419F" w:rsidRPr="002A419F">
        <w:rPr>
          <w:lang w:eastAsia="bg-BG"/>
        </w:rPr>
        <w:t xml:space="preserve">) </w:t>
      </w:r>
      <w:r w:rsidRPr="00636E54">
        <w:rPr>
          <w:b/>
        </w:rPr>
        <w:t>ВЪЗЛОЖИТЕЛЯ</w:t>
      </w:r>
      <w:r>
        <w:rPr>
          <w:b/>
        </w:rPr>
        <w:t>Т</w:t>
      </w:r>
      <w:r w:rsidR="002A419F" w:rsidRPr="002A419F">
        <w:rPr>
          <w:lang w:eastAsia="bg-BG"/>
        </w:rPr>
        <w:t xml:space="preserve"> има право да задържи изцяло или частичн</w:t>
      </w:r>
      <w:r>
        <w:rPr>
          <w:lang w:eastAsia="bg-BG"/>
        </w:rPr>
        <w:t>о гаранцията за изпълнение</w:t>
      </w:r>
      <w:r w:rsidR="002A419F" w:rsidRPr="002A419F">
        <w:rPr>
          <w:lang w:eastAsia="bg-BG"/>
        </w:rPr>
        <w:t xml:space="preserve">, при пълно или частично неизпълнение </w:t>
      </w:r>
      <w:r>
        <w:rPr>
          <w:lang w:eastAsia="bg-BG"/>
        </w:rPr>
        <w:t>на задълженията по настоящия д</w:t>
      </w:r>
      <w:r w:rsidR="002A419F" w:rsidRPr="002A419F">
        <w:rPr>
          <w:lang w:eastAsia="bg-BG"/>
        </w:rPr>
        <w:t xml:space="preserve">оговор от страна на </w:t>
      </w:r>
      <w:r w:rsidRPr="00636E54">
        <w:rPr>
          <w:b/>
        </w:rPr>
        <w:t>ИЗПЪЛНИТЕЛЯ</w:t>
      </w:r>
      <w:r w:rsidR="002A419F" w:rsidRPr="002A419F">
        <w:rPr>
          <w:lang w:eastAsia="bg-BG"/>
        </w:rPr>
        <w:t xml:space="preserve"> и/или при разваляне или </w:t>
      </w:r>
      <w:r>
        <w:rPr>
          <w:lang w:eastAsia="bg-BG"/>
        </w:rPr>
        <w:t>прекратяване на настоящия д</w:t>
      </w:r>
      <w:r w:rsidR="002A419F" w:rsidRPr="002A419F">
        <w:rPr>
          <w:lang w:eastAsia="bg-BG"/>
        </w:rPr>
        <w:t xml:space="preserve">оговор по вина на </w:t>
      </w:r>
      <w:r w:rsidRPr="00636E54">
        <w:rPr>
          <w:b/>
        </w:rPr>
        <w:t>ИЗПЪЛНИТЕЛЯ</w:t>
      </w:r>
      <w:r w:rsidR="002A419F" w:rsidRPr="002A419F">
        <w:rPr>
          <w:lang w:eastAsia="bg-BG"/>
        </w:rPr>
        <w:t xml:space="preserve">, съответно при възникване на задължения за </w:t>
      </w:r>
      <w:r w:rsidRPr="00636E54">
        <w:rPr>
          <w:b/>
        </w:rPr>
        <w:t>ИЗПЪЛНИТЕЛЯ</w:t>
      </w:r>
      <w:r w:rsidR="002A419F" w:rsidRPr="002A419F">
        <w:rPr>
          <w:lang w:eastAsia="bg-BG"/>
        </w:rPr>
        <w:t xml:space="preserve"> за вр</w:t>
      </w:r>
      <w:r>
        <w:rPr>
          <w:lang w:eastAsia="bg-BG"/>
        </w:rPr>
        <w:t>ъщане на авансово платени суми.</w:t>
      </w:r>
    </w:p>
    <w:p w:rsidR="002A419F" w:rsidRPr="002A419F" w:rsidRDefault="008A73D4" w:rsidP="008A73D4">
      <w:pPr>
        <w:suppressAutoHyphens w:val="0"/>
        <w:autoSpaceDE w:val="0"/>
        <w:autoSpaceDN w:val="0"/>
        <w:adjustRightInd w:val="0"/>
        <w:ind w:firstLine="708"/>
        <w:jc w:val="both"/>
        <w:rPr>
          <w:lang w:eastAsia="bg-BG"/>
        </w:rPr>
      </w:pPr>
      <w:r>
        <w:rPr>
          <w:lang w:eastAsia="bg-BG"/>
        </w:rPr>
        <w:t>(2</w:t>
      </w:r>
      <w:r w:rsidR="002A419F" w:rsidRPr="002A419F">
        <w:rPr>
          <w:lang w:eastAsia="bg-BG"/>
        </w:rPr>
        <w:t xml:space="preserve">) </w:t>
      </w:r>
      <w:r w:rsidRPr="00636E54">
        <w:rPr>
          <w:b/>
        </w:rPr>
        <w:t>ВЪЗЛОЖИТЕЛЯ</w:t>
      </w:r>
      <w:r>
        <w:rPr>
          <w:b/>
        </w:rPr>
        <w:t>Т</w:t>
      </w:r>
      <w:r w:rsidR="002A419F" w:rsidRPr="002A419F">
        <w:rPr>
          <w:lang w:eastAsia="bg-BG"/>
        </w:rPr>
        <w:t xml:space="preserve"> има право да задържа от сумите по гаранцията за изпълнение суми равни на размера на начислените неусто</w:t>
      </w:r>
      <w:r>
        <w:rPr>
          <w:lang w:eastAsia="bg-BG"/>
        </w:rPr>
        <w:t>йки и обезщетения по настоящия д</w:t>
      </w:r>
      <w:r w:rsidR="002A419F" w:rsidRPr="002A419F">
        <w:rPr>
          <w:lang w:eastAsia="bg-BG"/>
        </w:rPr>
        <w:t xml:space="preserve">оговор, поради  непълно или частично изпълнение на задълженията на </w:t>
      </w:r>
      <w:r w:rsidRPr="00636E54">
        <w:rPr>
          <w:b/>
        </w:rPr>
        <w:t>ИЗПЪЛНИТЕЛЯ</w:t>
      </w:r>
      <w:r w:rsidR="002A419F" w:rsidRPr="002A419F">
        <w:rPr>
          <w:lang w:eastAsia="bg-BG"/>
        </w:rPr>
        <w:t>.</w:t>
      </w:r>
    </w:p>
    <w:p w:rsidR="002A419F" w:rsidRPr="002A419F" w:rsidRDefault="002A419F" w:rsidP="008A73D4">
      <w:pPr>
        <w:suppressAutoHyphens w:val="0"/>
        <w:ind w:firstLine="708"/>
        <w:jc w:val="both"/>
        <w:rPr>
          <w:rFonts w:eastAsia="Calibri"/>
          <w:lang w:eastAsia="en-US"/>
        </w:rPr>
      </w:pPr>
      <w:r w:rsidRPr="002A419F">
        <w:rPr>
          <w:rFonts w:eastAsia="Calibri"/>
          <w:lang w:eastAsia="en-US"/>
        </w:rPr>
        <w:t>(</w:t>
      </w:r>
      <w:r w:rsidR="008A73D4">
        <w:rPr>
          <w:rFonts w:eastAsia="Calibri"/>
          <w:lang w:eastAsia="en-US"/>
        </w:rPr>
        <w:t>3</w:t>
      </w:r>
      <w:r w:rsidRPr="002A419F">
        <w:rPr>
          <w:rFonts w:eastAsia="Calibri"/>
          <w:lang w:eastAsia="en-US"/>
        </w:rPr>
        <w:t xml:space="preserve">) В случай на задържане от </w:t>
      </w:r>
      <w:r w:rsidR="008A73D4" w:rsidRPr="00636E54">
        <w:rPr>
          <w:b/>
        </w:rPr>
        <w:t>ВЪЗЛОЖИТЕЛЯ</w:t>
      </w:r>
      <w:r w:rsidRPr="002A419F">
        <w:rPr>
          <w:rFonts w:eastAsia="Calibri"/>
          <w:lang w:eastAsia="en-US"/>
        </w:rPr>
        <w:t xml:space="preserve"> на суми от гаранциите, </w:t>
      </w:r>
      <w:r w:rsidR="008A73D4" w:rsidRPr="00636E54">
        <w:rPr>
          <w:b/>
        </w:rPr>
        <w:t>ИЗПЪЛНИТЕЛЯ</w:t>
      </w:r>
      <w:r w:rsidR="008A73D4">
        <w:rPr>
          <w:rFonts w:eastAsia="Calibri"/>
          <w:lang w:eastAsia="en-US"/>
        </w:rPr>
        <w:t>Т</w:t>
      </w:r>
      <w:r w:rsidRPr="002A419F">
        <w:rPr>
          <w:rFonts w:eastAsia="Calibri"/>
          <w:lang w:eastAsia="en-US"/>
        </w:rPr>
        <w:t xml:space="preserve"> е длъжен в срок до </w:t>
      </w:r>
      <w:r w:rsidR="008A73D4">
        <w:rPr>
          <w:lang w:eastAsia="en-US"/>
        </w:rPr>
        <w:t>10 /десет/</w:t>
      </w:r>
      <w:r w:rsidRPr="002A419F">
        <w:rPr>
          <w:lang w:eastAsia="en-US"/>
        </w:rPr>
        <w:t xml:space="preserve"> дни</w:t>
      </w:r>
      <w:r w:rsidR="008A73D4">
        <w:rPr>
          <w:lang w:eastAsia="en-US"/>
        </w:rPr>
        <w:t xml:space="preserve"> </w:t>
      </w:r>
      <w:r w:rsidRPr="002A419F">
        <w:rPr>
          <w:rFonts w:eastAsia="Calibri"/>
          <w:lang w:eastAsia="en-US"/>
        </w:rPr>
        <w:t>да допълни съответната гаранция до раз</w:t>
      </w:r>
      <w:r w:rsidR="008A73D4">
        <w:rPr>
          <w:rFonts w:eastAsia="Calibri"/>
          <w:lang w:eastAsia="en-US"/>
        </w:rPr>
        <w:t>мера ѝ</w:t>
      </w:r>
      <w:r w:rsidRPr="002A419F">
        <w:rPr>
          <w:rFonts w:eastAsia="Calibri"/>
          <w:lang w:eastAsia="en-US"/>
        </w:rPr>
        <w:t xml:space="preserve">, като внесе усвоената от </w:t>
      </w:r>
      <w:r w:rsidR="008A73D4" w:rsidRPr="00636E54">
        <w:rPr>
          <w:b/>
        </w:rPr>
        <w:t>ВЪЗЛОЖИТЕЛЯ</w:t>
      </w:r>
      <w:r w:rsidRPr="002A419F">
        <w:rPr>
          <w:rFonts w:eastAsia="Calibri"/>
          <w:lang w:eastAsia="en-US"/>
        </w:rPr>
        <w:t xml:space="preserve"> сума по сметка на </w:t>
      </w:r>
      <w:r w:rsidR="008A73D4" w:rsidRPr="00636E54">
        <w:rPr>
          <w:b/>
        </w:rPr>
        <w:lastRenderedPageBreak/>
        <w:t>ВЪЗЛОЖИТЕЛЯ</w:t>
      </w:r>
      <w:r w:rsidRPr="002A419F">
        <w:rPr>
          <w:rFonts w:eastAsia="Calibri"/>
          <w:lang w:eastAsia="en-US"/>
        </w:rPr>
        <w:t>, или учреди банкова гаранция за сума в размер на усвоената или да застрахова отговорност</w:t>
      </w:r>
      <w:r w:rsidR="008A73D4">
        <w:rPr>
          <w:rFonts w:eastAsia="Calibri"/>
          <w:lang w:eastAsia="en-US"/>
        </w:rPr>
        <w:t>та си</w:t>
      </w:r>
      <w:r w:rsidRPr="002A419F">
        <w:rPr>
          <w:rFonts w:eastAsia="Calibri"/>
          <w:lang w:eastAsia="en-US"/>
        </w:rPr>
        <w:t>.</w:t>
      </w:r>
    </w:p>
    <w:p w:rsidR="001B6E95" w:rsidRPr="00636E54" w:rsidRDefault="001B6E95" w:rsidP="00746382">
      <w:pPr>
        <w:rPr>
          <w:b/>
        </w:rPr>
      </w:pPr>
    </w:p>
    <w:p w:rsidR="001B6E95" w:rsidRPr="00636E54" w:rsidRDefault="001B6E95" w:rsidP="001B6E95">
      <w:r w:rsidRPr="00636E54">
        <w:rPr>
          <w:lang w:val="en-US"/>
        </w:rPr>
        <w:t>VI</w:t>
      </w:r>
      <w:r w:rsidR="00C64B4D">
        <w:t>І</w:t>
      </w:r>
      <w:r w:rsidRPr="00636E54">
        <w:t>. НЕДОСТАТЪЦИ</w:t>
      </w:r>
    </w:p>
    <w:p w:rsidR="001B6E95" w:rsidRPr="00636E54" w:rsidRDefault="001B6E95" w:rsidP="001B6E95">
      <w:pPr>
        <w:jc w:val="center"/>
        <w:rPr>
          <w:b/>
        </w:rPr>
      </w:pPr>
    </w:p>
    <w:p w:rsidR="001B6E95" w:rsidRPr="00636E54" w:rsidRDefault="001C7FBC" w:rsidP="001B6E95">
      <w:pPr>
        <w:ind w:firstLine="708"/>
        <w:jc w:val="both"/>
      </w:pPr>
      <w:r>
        <w:t>Чл. 20</w:t>
      </w:r>
      <w:r w:rsidR="001B6E95" w:rsidRPr="00636E54">
        <w:t>. (1</w:t>
      </w:r>
      <w:r w:rsidR="001B6E95" w:rsidRPr="00636E54">
        <w:rPr>
          <w:b/>
        </w:rPr>
        <w:t>)</w:t>
      </w:r>
      <w:r w:rsidR="001B6E95" w:rsidRPr="00636E54">
        <w:t xml:space="preserve"> Нед</w:t>
      </w:r>
      <w:r w:rsidR="009A354F">
        <w:t>остатъци по достав</w:t>
      </w:r>
      <w:r w:rsidR="004D79C4">
        <w:t>ения автомобил</w:t>
      </w:r>
      <w:r w:rsidR="001B6E95" w:rsidRPr="00636E54">
        <w:t>, появили се в гаранционния срок, се констатират чрез протокол подписан от представители на двете страни по договора, в който се отразява характера на недостатъка, причината за неговото възникване, необходимите срокове за неговото отстраняване и по възможност стойността на ремонта.</w:t>
      </w:r>
    </w:p>
    <w:p w:rsidR="001B6E95" w:rsidRPr="00636E54" w:rsidRDefault="001B6E95" w:rsidP="001B6E95">
      <w:pPr>
        <w:ind w:firstLine="708"/>
        <w:jc w:val="both"/>
      </w:pPr>
      <w:r w:rsidRPr="00636E54">
        <w:t>(2</w:t>
      </w:r>
      <w:r w:rsidRPr="00636E54">
        <w:rPr>
          <w:b/>
        </w:rPr>
        <w:t>)</w:t>
      </w:r>
      <w:r w:rsidRPr="00636E54">
        <w:t xml:space="preserve"> В 3 (три) дневен срок от откриване на такива недостатъци, но не по-късно от</w:t>
      </w:r>
      <w:r w:rsidR="00085579">
        <w:t xml:space="preserve"> изтичане на гаранционния срок,</w:t>
      </w:r>
      <w:r w:rsidRPr="00636E54">
        <w:t xml:space="preserve"> </w:t>
      </w:r>
      <w:r w:rsidRPr="00636E54">
        <w:rPr>
          <w:b/>
        </w:rPr>
        <w:t>ВЪЗЛОЖИТЕЛЯТ</w:t>
      </w:r>
      <w:r w:rsidRPr="00636E54">
        <w:t xml:space="preserve"> е длъжен в писмена форма да уведоми </w:t>
      </w:r>
      <w:r w:rsidRPr="00636E54">
        <w:rPr>
          <w:b/>
        </w:rPr>
        <w:t>ИЗПЪЛНИТЕЛЯ</w:t>
      </w:r>
      <w:r w:rsidRPr="00636E54">
        <w:t xml:space="preserve"> за възникналите недостатъци.</w:t>
      </w:r>
    </w:p>
    <w:p w:rsidR="001B6E95" w:rsidRPr="00636E54" w:rsidRDefault="001B6E95" w:rsidP="001B6E95">
      <w:pPr>
        <w:ind w:firstLine="708"/>
        <w:jc w:val="both"/>
      </w:pPr>
      <w:r w:rsidRPr="00636E54">
        <w:rPr>
          <w:b/>
        </w:rPr>
        <w:t>(</w:t>
      </w:r>
      <w:r w:rsidR="001F3C64">
        <w:t>3) В 2</w:t>
      </w:r>
      <w:r w:rsidRPr="00636E54">
        <w:t xml:space="preserve"> дневен срок от получаването на уведомлението </w:t>
      </w:r>
      <w:r w:rsidRPr="00636E54">
        <w:rPr>
          <w:b/>
        </w:rPr>
        <w:t>ИЗПЪЛНИТЕЛЯТ</w:t>
      </w:r>
      <w:r w:rsidRPr="00636E54">
        <w:t xml:space="preserve"> е длъжен да изпрати упълномощени, компетентни длъжностни лица, които заедно със специалистите на </w:t>
      </w:r>
      <w:r w:rsidRPr="00636E54">
        <w:rPr>
          <w:b/>
        </w:rPr>
        <w:t>ВЪЗЛОЖИТЕЛЯ</w:t>
      </w:r>
      <w:r w:rsidRPr="00636E54">
        <w:t xml:space="preserve"> да съставят констативен протокол. В случай, че не се яви представител на </w:t>
      </w:r>
      <w:r w:rsidRPr="00636E54">
        <w:rPr>
          <w:b/>
        </w:rPr>
        <w:t>ИЗПЪЛНИТЕЛЯ</w:t>
      </w:r>
      <w:r w:rsidRPr="00636E54">
        <w:t xml:space="preserve">, протоколът се съставя и подписва само от представители на </w:t>
      </w:r>
      <w:r w:rsidRPr="00636E54">
        <w:rPr>
          <w:b/>
        </w:rPr>
        <w:t>ВЪЗЛОЖИТЕЛЯ</w:t>
      </w:r>
      <w:r w:rsidRPr="00636E54">
        <w:t xml:space="preserve"> и се изпраща на </w:t>
      </w:r>
      <w:r w:rsidRPr="00636E54">
        <w:rPr>
          <w:b/>
        </w:rPr>
        <w:t>ИЗПЪЛНИТЕЛЯ</w:t>
      </w:r>
      <w:r w:rsidRPr="00636E54">
        <w:t xml:space="preserve"> с писмо с обратна разписка (с препоръчано писмо). Така съставеният констативен протокол е задължителен за </w:t>
      </w:r>
      <w:r w:rsidRPr="00636E54">
        <w:rPr>
          <w:b/>
        </w:rPr>
        <w:t>ИЗПЪЛНИТЕЛЯ</w:t>
      </w:r>
      <w:r w:rsidRPr="00636E54">
        <w:t>.</w:t>
      </w:r>
    </w:p>
    <w:p w:rsidR="001B6E95" w:rsidRPr="00636E54" w:rsidRDefault="001B6E95" w:rsidP="001B6E95">
      <w:pPr>
        <w:ind w:firstLine="708"/>
        <w:jc w:val="both"/>
      </w:pPr>
      <w:r w:rsidRPr="00636E54">
        <w:t xml:space="preserve">(4) В случай, че </w:t>
      </w:r>
      <w:r w:rsidRPr="00636E54">
        <w:rPr>
          <w:b/>
        </w:rPr>
        <w:t>ИЗПЪЛНИТЕЛЯТ</w:t>
      </w:r>
      <w:r w:rsidRPr="00636E54">
        <w:t xml:space="preserve"> не отстрани появилия се недостатък или в определения за това срок в констативния протокол, </w:t>
      </w:r>
      <w:r w:rsidRPr="00636E54">
        <w:rPr>
          <w:b/>
        </w:rPr>
        <w:t>ВЪЗЛОЖИТЕЛЯТ</w:t>
      </w:r>
      <w:r w:rsidRPr="00636E54">
        <w:t xml:space="preserve"> има право да ги отстрани сам или чрез трето лице за сметка на </w:t>
      </w:r>
      <w:r w:rsidRPr="00636E54">
        <w:rPr>
          <w:b/>
        </w:rPr>
        <w:t>ИЗПЪЛНИТЕЛЯ</w:t>
      </w:r>
      <w:r w:rsidRPr="00636E54">
        <w:t>.</w:t>
      </w:r>
    </w:p>
    <w:p w:rsidR="001B6E95" w:rsidRPr="00636E54" w:rsidRDefault="001B6E95" w:rsidP="001B6E95">
      <w:pPr>
        <w:ind w:firstLine="708"/>
        <w:jc w:val="both"/>
      </w:pPr>
      <w:r w:rsidRPr="00636E54">
        <w:t xml:space="preserve">(5) При неизпълнение или забавено изпълнение на задължението си да отстрани недостатъка, </w:t>
      </w:r>
      <w:r w:rsidRPr="00636E54">
        <w:rPr>
          <w:b/>
        </w:rPr>
        <w:t>ИЗПЪЛНИТЕЛЯТ</w:t>
      </w:r>
      <w:r w:rsidRPr="00636E54">
        <w:t xml:space="preserve"> дължи на </w:t>
      </w:r>
      <w:r w:rsidR="009A354F" w:rsidRPr="00636E54">
        <w:rPr>
          <w:b/>
        </w:rPr>
        <w:t>ВЪЗЛОЖИТЕЛЯТ</w:t>
      </w:r>
      <w:r w:rsidRPr="00636E54">
        <w:t xml:space="preserve"> неустойка в размер на 0.5 % (нула цяло и пет на сто) за всеки ден забава от стойнос</w:t>
      </w:r>
      <w:r w:rsidR="009A354F">
        <w:t>тта на договора</w:t>
      </w:r>
      <w:r w:rsidR="001366C1">
        <w:t>, но не повече от 5</w:t>
      </w:r>
      <w:r w:rsidR="009A354F">
        <w:t xml:space="preserve"> % </w:t>
      </w:r>
      <w:r w:rsidR="00C64B4D">
        <w:t>от стойността на договора</w:t>
      </w:r>
      <w:r w:rsidRPr="00636E54">
        <w:t>.</w:t>
      </w:r>
    </w:p>
    <w:p w:rsidR="001B6E95" w:rsidRPr="00636E54" w:rsidRDefault="001B6E95" w:rsidP="001B6E95">
      <w:pPr>
        <w:jc w:val="both"/>
      </w:pPr>
    </w:p>
    <w:p w:rsidR="001B6E95" w:rsidRPr="00636E54" w:rsidRDefault="001B6E95" w:rsidP="001B6E95">
      <w:pPr>
        <w:jc w:val="both"/>
      </w:pPr>
      <w:r w:rsidRPr="00636E54">
        <w:rPr>
          <w:lang w:val="en-US"/>
        </w:rPr>
        <w:t>V</w:t>
      </w:r>
      <w:r w:rsidRPr="00636E54">
        <w:t>ІІІ. САНКЦИИ И НЕУСТОЙКИ</w:t>
      </w:r>
    </w:p>
    <w:p w:rsidR="001B6E95" w:rsidRPr="00636E54" w:rsidRDefault="001B6E95" w:rsidP="001B6E95">
      <w:pPr>
        <w:jc w:val="both"/>
      </w:pPr>
    </w:p>
    <w:p w:rsidR="001B6E95" w:rsidRPr="00636E54" w:rsidRDefault="001C7FBC" w:rsidP="001B6E95">
      <w:pPr>
        <w:ind w:firstLine="708"/>
        <w:jc w:val="both"/>
      </w:pPr>
      <w:r>
        <w:t>Чл. 21</w:t>
      </w:r>
      <w:r w:rsidR="001B6E95" w:rsidRPr="00636E54">
        <w:t xml:space="preserve">. (1) При пълно неизпълнение на договора, </w:t>
      </w:r>
      <w:r w:rsidR="001B6E95" w:rsidRPr="00636E54">
        <w:rPr>
          <w:b/>
        </w:rPr>
        <w:t>ИЗПЪЛНИТЕЛЯТ</w:t>
      </w:r>
      <w:r w:rsidR="001B6E95" w:rsidRPr="00636E54">
        <w:t xml:space="preserve"> </w:t>
      </w:r>
      <w:r w:rsidR="007823DA" w:rsidRPr="00636E54">
        <w:t xml:space="preserve">връща авансово преведената сума и </w:t>
      </w:r>
      <w:r w:rsidR="001B6E95" w:rsidRPr="00636E54">
        <w:t xml:space="preserve">заплаща на </w:t>
      </w:r>
      <w:r w:rsidR="001B6E95" w:rsidRPr="00636E54">
        <w:rPr>
          <w:b/>
        </w:rPr>
        <w:t>ВЪЗЛОЖИТЕЛЯ</w:t>
      </w:r>
      <w:r w:rsidR="001B6E95" w:rsidRPr="00636E54">
        <w:t xml:space="preserve"> неустойка в размер на 10 % (десет на сто) от цената на договора. </w:t>
      </w:r>
    </w:p>
    <w:p w:rsidR="001B6E95" w:rsidRPr="00636E54" w:rsidRDefault="001B6E95" w:rsidP="001B6E95">
      <w:pPr>
        <w:ind w:firstLine="708"/>
        <w:jc w:val="both"/>
      </w:pPr>
      <w:r w:rsidRPr="00636E54">
        <w:t xml:space="preserve">(2) В случай на лошо изпълнение с недостатъци, </w:t>
      </w:r>
      <w:r w:rsidRPr="00636E54">
        <w:rPr>
          <w:b/>
        </w:rPr>
        <w:t>ВЪЗЛОЖИТЕЛЯТ</w:t>
      </w:r>
      <w:r w:rsidRPr="00636E54">
        <w:t xml:space="preserve"> може да откаж</w:t>
      </w:r>
      <w:r w:rsidR="001F3C64">
        <w:t>е да приеме доставения трактор и прикачен инвентар</w:t>
      </w:r>
      <w:r w:rsidRPr="00636E54">
        <w:t xml:space="preserve">, като го върне на </w:t>
      </w:r>
      <w:r w:rsidRPr="00636E54">
        <w:rPr>
          <w:b/>
        </w:rPr>
        <w:t>ИЗПЪЛНИТЕЛЯ</w:t>
      </w:r>
      <w:r w:rsidRPr="00636E54">
        <w:t xml:space="preserve"> и не плати дължимото по договора. В този случай, договорът се счита за развален и </w:t>
      </w:r>
      <w:r w:rsidRPr="00636E54">
        <w:rPr>
          <w:b/>
        </w:rPr>
        <w:t>ИЗПЪЛНИТЕЛЯТ</w:t>
      </w:r>
      <w:r w:rsidRPr="00636E54">
        <w:t xml:space="preserve"> дължи връщане на получения аванс. </w:t>
      </w:r>
    </w:p>
    <w:p w:rsidR="001B6E95" w:rsidRPr="00636E54" w:rsidRDefault="001B6E95" w:rsidP="001B6E95">
      <w:pPr>
        <w:ind w:firstLine="708"/>
        <w:jc w:val="both"/>
      </w:pPr>
      <w:r w:rsidRPr="00636E54">
        <w:t xml:space="preserve">(3) При забавено изпълнение на договора, </w:t>
      </w:r>
      <w:r w:rsidRPr="00636E54">
        <w:rPr>
          <w:b/>
        </w:rPr>
        <w:t>ИЗПЪЛНИТЕЛЯТ</w:t>
      </w:r>
      <w:r w:rsidRPr="00636E54">
        <w:t xml:space="preserve"> дължи на </w:t>
      </w:r>
      <w:r w:rsidRPr="00636E54">
        <w:rPr>
          <w:b/>
        </w:rPr>
        <w:t>ВЪЗЛОЖИТЕЛЯ</w:t>
      </w:r>
      <w:r w:rsidRPr="00636E54">
        <w:t xml:space="preserve"> неустойка в размер на 0,5% (нула цяло и пет процента) на ден, но не повече от 10 % (десет на сто) върху стойността на договора, както и обезщетение за претърпените вреди в случаите, в които те надхвърлят договорената неустойка. </w:t>
      </w:r>
    </w:p>
    <w:p w:rsidR="001B6E95" w:rsidRPr="00636E54" w:rsidRDefault="001C7FBC" w:rsidP="001B6E95">
      <w:pPr>
        <w:jc w:val="both"/>
      </w:pPr>
      <w:r>
        <w:tab/>
        <w:t>Чл. 22</w:t>
      </w:r>
      <w:r w:rsidR="001B6E95" w:rsidRPr="00636E54">
        <w:t>.</w:t>
      </w:r>
      <w:r w:rsidR="001B6E95" w:rsidRPr="00636E54">
        <w:rPr>
          <w:b/>
        </w:rPr>
        <w:t xml:space="preserve"> </w:t>
      </w:r>
      <w:r w:rsidR="001B6E95" w:rsidRPr="00636E54">
        <w:t xml:space="preserve">При забава в плащането на дължимите по настоящия договор суми, </w:t>
      </w:r>
      <w:r w:rsidR="001B6E95" w:rsidRPr="00636E54">
        <w:rPr>
          <w:b/>
        </w:rPr>
        <w:t>ВЪЗЛОЖИТЕЛЯТ</w:t>
      </w:r>
      <w:r w:rsidR="001B6E95" w:rsidRPr="00636E54">
        <w:t xml:space="preserve"> дължи на </w:t>
      </w:r>
      <w:r w:rsidR="001B6E95" w:rsidRPr="00636E54">
        <w:rPr>
          <w:b/>
        </w:rPr>
        <w:t>ИЗПЪЛНИТЕЛЯ</w:t>
      </w:r>
      <w:r w:rsidR="001B6E95" w:rsidRPr="00636E54">
        <w:t>, неустойка в размер на</w:t>
      </w:r>
      <w:r w:rsidR="001B6E95" w:rsidRPr="00636E54">
        <w:rPr>
          <w:rFonts w:ascii="Tahoma" w:hAnsi="Tahoma" w:cs="Tahoma"/>
        </w:rPr>
        <w:t xml:space="preserve"> </w:t>
      </w:r>
      <w:r w:rsidR="001B6E95" w:rsidRPr="00636E54">
        <w:t>0,5% (нула цяло и пет процента) на ден, но не повече от 10 % (десет на сто) върху стойността на договора.</w:t>
      </w:r>
    </w:p>
    <w:p w:rsidR="001B6E95" w:rsidRPr="00636E54" w:rsidRDefault="001B6E95" w:rsidP="001B6E95">
      <w:pPr>
        <w:jc w:val="both"/>
      </w:pPr>
      <w:r w:rsidRPr="00636E54">
        <w:t xml:space="preserve"> </w:t>
      </w:r>
      <w:r w:rsidRPr="00636E54">
        <w:rPr>
          <w:b/>
        </w:rPr>
        <w:t xml:space="preserve"> </w:t>
      </w:r>
      <w:r w:rsidRPr="00636E54">
        <w:rPr>
          <w:b/>
        </w:rPr>
        <w:tab/>
      </w:r>
      <w:r w:rsidR="001C7FBC">
        <w:t>Чл. 23</w:t>
      </w:r>
      <w:r w:rsidRPr="00636E54">
        <w:rPr>
          <w:b/>
        </w:rPr>
        <w:t>.</w:t>
      </w:r>
      <w:r w:rsidRPr="00636E54">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1B6E95" w:rsidRPr="00636E54" w:rsidRDefault="001B6E95" w:rsidP="001B6E95">
      <w:pPr>
        <w:rPr>
          <w:rFonts w:ascii="Tahoma" w:hAnsi="Tahoma" w:cs="Tahoma"/>
          <w:b/>
        </w:rPr>
      </w:pPr>
    </w:p>
    <w:p w:rsidR="001B6E95" w:rsidRPr="00636E54" w:rsidRDefault="001B6E95" w:rsidP="001B6E95">
      <w:r w:rsidRPr="00636E54">
        <w:t>ІХ. УСЛОВИЯ ЗА ПРЕКРАТЯВАНЕ НА ДОГОВОРА</w:t>
      </w:r>
    </w:p>
    <w:p w:rsidR="001B6E95" w:rsidRPr="00636E54" w:rsidRDefault="001B6E95" w:rsidP="001B6E95">
      <w:pPr>
        <w:jc w:val="both"/>
      </w:pPr>
    </w:p>
    <w:p w:rsidR="001B6E95" w:rsidRPr="00636E54" w:rsidRDefault="001C7FBC" w:rsidP="001B6E95">
      <w:pPr>
        <w:jc w:val="both"/>
      </w:pPr>
      <w:r>
        <w:lastRenderedPageBreak/>
        <w:tab/>
        <w:t>Чл. 24</w:t>
      </w:r>
      <w:r w:rsidR="001B6E95" w:rsidRPr="00636E54">
        <w:t>. (1) Настоящият договор се прекратява:</w:t>
      </w:r>
    </w:p>
    <w:p w:rsidR="001B6E95" w:rsidRPr="00636E54" w:rsidRDefault="001B6E95" w:rsidP="001B6E95">
      <w:pPr>
        <w:ind w:firstLine="709"/>
        <w:jc w:val="both"/>
      </w:pPr>
      <w:r w:rsidRPr="00636E54">
        <w:t xml:space="preserve">1. с изпълнението на всички задължения за всяка от страните по него и изтичането на всички договорени срокове; </w:t>
      </w:r>
    </w:p>
    <w:p w:rsidR="0071787B" w:rsidRDefault="001B6E95" w:rsidP="001B6E95">
      <w:pPr>
        <w:ind w:firstLine="709"/>
        <w:jc w:val="both"/>
      </w:pPr>
      <w:r w:rsidRPr="00636E54">
        <w:t>2. по взаимно писмено съглас</w:t>
      </w:r>
      <w:r w:rsidR="0071787B">
        <w:t>ие на страните изразено писмено;</w:t>
      </w:r>
    </w:p>
    <w:p w:rsidR="001B6E95" w:rsidRPr="00636E54" w:rsidRDefault="001B6E95" w:rsidP="001B6E95">
      <w:pPr>
        <w:ind w:firstLine="709"/>
        <w:jc w:val="both"/>
      </w:pPr>
      <w:r w:rsidRPr="00636E54">
        <w:t xml:space="preserve">3. когато са настъпили съществени промени във финансирането на обществената поръчка, предмет на договора, извън правомощията на </w:t>
      </w:r>
      <w:r w:rsidRPr="00636E54">
        <w:rPr>
          <w:b/>
        </w:rPr>
        <w:t>ВЪЗЛОЖИТЕЛЯ</w:t>
      </w:r>
      <w:r w:rsidRPr="00636E54">
        <w:t>, които той не е могъл да предвиди и предотврати или да предизвика, с писмено уведомление, веднага след настъпване на обстоятелствата;</w:t>
      </w:r>
    </w:p>
    <w:p w:rsidR="001B6E95" w:rsidRPr="00636E54" w:rsidRDefault="001B6E95" w:rsidP="001B6E95">
      <w:pPr>
        <w:ind w:firstLine="709"/>
        <w:jc w:val="both"/>
      </w:pPr>
      <w:r w:rsidRPr="00636E54">
        <w:t>4. при настъпване на обективна невъзможност за изпълнението му, като това следва да се докаже от страната, която твърди, че такава невъзможност е настъпила.</w:t>
      </w:r>
    </w:p>
    <w:p w:rsidR="001B6E95" w:rsidRPr="00636E54" w:rsidRDefault="001B6E95" w:rsidP="001B6E95">
      <w:pPr>
        <w:ind w:firstLine="708"/>
        <w:jc w:val="both"/>
      </w:pPr>
      <w:r w:rsidRPr="00636E54">
        <w:t xml:space="preserve">(2) Изменение на сключен </w:t>
      </w:r>
      <w:r w:rsidR="0071787B">
        <w:t>договор за обществена поръчка се допуска в</w:t>
      </w:r>
      <w:r w:rsidRPr="00636E54">
        <w:t xml:space="preserve"> слу</w:t>
      </w:r>
      <w:r w:rsidR="0071787B">
        <w:t>чаите предвидени в чл. 116</w:t>
      </w:r>
      <w:r w:rsidRPr="00636E54">
        <w:t xml:space="preserve"> от ЗОП.</w:t>
      </w:r>
    </w:p>
    <w:p w:rsidR="001B6E95" w:rsidRPr="00636E54" w:rsidRDefault="001C7FBC" w:rsidP="001B6E95">
      <w:pPr>
        <w:ind w:firstLine="708"/>
        <w:jc w:val="both"/>
      </w:pPr>
      <w:r>
        <w:t>Чл. 25</w:t>
      </w:r>
      <w:r w:rsidR="001B6E95" w:rsidRPr="00636E54">
        <w:t>. Договорът се разваля:</w:t>
      </w:r>
    </w:p>
    <w:p w:rsidR="001B6E95" w:rsidRPr="00636E54" w:rsidRDefault="001B6E95" w:rsidP="001B6E95">
      <w:pPr>
        <w:ind w:firstLine="709"/>
        <w:jc w:val="both"/>
      </w:pPr>
      <w:r w:rsidRPr="00636E54">
        <w:t xml:space="preserve">1. При забава от страна на </w:t>
      </w:r>
      <w:r w:rsidRPr="00636E54">
        <w:rPr>
          <w:b/>
        </w:rPr>
        <w:t>ИЗПЪЛНИТЕЛЯ</w:t>
      </w:r>
      <w:r w:rsidRPr="00636E54">
        <w:t xml:space="preserve"> за повече от 20 (двадесет) дни за изпълнение на доставката;</w:t>
      </w:r>
    </w:p>
    <w:p w:rsidR="001B6E95" w:rsidRPr="00636E54" w:rsidRDefault="001B6E95" w:rsidP="001B6E95">
      <w:pPr>
        <w:ind w:firstLine="709"/>
        <w:jc w:val="both"/>
      </w:pPr>
      <w:r w:rsidRPr="00636E54">
        <w:t>2. При констатиране на недостатъци /неизп</w:t>
      </w:r>
      <w:r w:rsidR="001366C1">
        <w:t>равност/ на достав</w:t>
      </w:r>
      <w:r w:rsidR="004D79C4">
        <w:t>ения автомобил</w:t>
      </w:r>
      <w:r w:rsidRPr="00636E54">
        <w:t xml:space="preserve">, които възпрепятстват неговата експлоатация, </w:t>
      </w:r>
      <w:r w:rsidRPr="00636E54">
        <w:rPr>
          <w:b/>
        </w:rPr>
        <w:t>ВЪЗЛОЖИТЕЛЯТ</w:t>
      </w:r>
      <w:r w:rsidR="001F3C64">
        <w:t xml:space="preserve"> дава 2</w:t>
      </w:r>
      <w:r w:rsidRPr="00636E54">
        <w:t>0 (</w:t>
      </w:r>
      <w:r w:rsidR="001F3C64">
        <w:t>два</w:t>
      </w:r>
      <w:r w:rsidRPr="00636E54">
        <w:t xml:space="preserve">десет) дневен срок за отстраняването им от </w:t>
      </w:r>
      <w:r w:rsidR="001F3C64" w:rsidRPr="00636E54">
        <w:rPr>
          <w:b/>
        </w:rPr>
        <w:t>ИЗПЪЛНИТЕЛЯ</w:t>
      </w:r>
      <w:r w:rsidRPr="00636E54">
        <w:t xml:space="preserve"> и в случай, че същите не бъдат отстранени, </w:t>
      </w:r>
      <w:r w:rsidRPr="00636E54">
        <w:rPr>
          <w:b/>
        </w:rPr>
        <w:t>ВЪЗЛОЖИТЕЛЯ</w:t>
      </w:r>
      <w:r w:rsidRPr="00636E54">
        <w:t xml:space="preserve"> има право да развали договора.</w:t>
      </w:r>
    </w:p>
    <w:p w:rsidR="001B6E95" w:rsidRPr="00636E54" w:rsidRDefault="001B6E95" w:rsidP="001B6E95">
      <w:pPr>
        <w:ind w:firstLine="709"/>
        <w:jc w:val="both"/>
      </w:pPr>
      <w:r w:rsidRPr="00636E54">
        <w:t xml:space="preserve">3. Договорът може да бъде развален едностранно от </w:t>
      </w:r>
      <w:r w:rsidRPr="00636E54">
        <w:rPr>
          <w:b/>
        </w:rPr>
        <w:t>ВЪЗЛОЖИТЕЛЯ</w:t>
      </w:r>
      <w:r w:rsidRPr="00636E54">
        <w:t xml:space="preserve"> или </w:t>
      </w:r>
      <w:r w:rsidRPr="00636E54">
        <w:rPr>
          <w:b/>
        </w:rPr>
        <w:t>ИЗПЪЛНИТЕЛЯ</w:t>
      </w:r>
      <w:r w:rsidRPr="00636E54">
        <w:t xml:space="preserve"> при виновно неизпълнение на задълженията на другата страна по същия договор. При това положение изправната страна изпраща до неизправната едноседмично писмено предизвестие с предупреждение, че след изтичането на срока ще счита договора за развален, като посочи и причините за това. </w:t>
      </w:r>
    </w:p>
    <w:p w:rsidR="001B6E95" w:rsidRPr="00636E54" w:rsidRDefault="001B6E95" w:rsidP="001B6E95">
      <w:pPr>
        <w:jc w:val="both"/>
      </w:pPr>
    </w:p>
    <w:p w:rsidR="001B6E95" w:rsidRPr="00636E54" w:rsidRDefault="001B6E95" w:rsidP="001B6E95">
      <w:pPr>
        <w:jc w:val="both"/>
      </w:pPr>
      <w:r w:rsidRPr="00636E54">
        <w:t>Х. ДРУГИ УСЛОВИЯ</w:t>
      </w:r>
    </w:p>
    <w:p w:rsidR="001B6E95" w:rsidRPr="00636E54" w:rsidRDefault="001B6E95" w:rsidP="001B6E95">
      <w:pPr>
        <w:jc w:val="both"/>
      </w:pPr>
    </w:p>
    <w:p w:rsidR="001B6E95" w:rsidRPr="00636E54" w:rsidRDefault="001C7FBC" w:rsidP="001B6E95">
      <w:pPr>
        <w:jc w:val="both"/>
      </w:pPr>
      <w:r>
        <w:tab/>
        <w:t>Чл. 26</w:t>
      </w:r>
      <w:r w:rsidR="001B6E95" w:rsidRPr="00636E54">
        <w:t>. Всички спорове по прилагането на този договор се решават изключително по споразумение на страните. В случай на несъгласие спорните въпроси се отнасят за решаване пред компетентния български съд.</w:t>
      </w:r>
    </w:p>
    <w:p w:rsidR="001B6E95" w:rsidRPr="00636E54" w:rsidRDefault="001C7FBC" w:rsidP="001B6E95">
      <w:pPr>
        <w:jc w:val="both"/>
      </w:pPr>
      <w:r>
        <w:tab/>
        <w:t>Чл. 27</w:t>
      </w:r>
      <w:r w:rsidR="001B6E95" w:rsidRPr="00636E54">
        <w:t>. За всички неуредени в този договор въпроси се прилагат разпоредбите на общото гражданско законодателство на Република България.</w:t>
      </w:r>
    </w:p>
    <w:p w:rsidR="001B6E95" w:rsidRPr="00636E54" w:rsidRDefault="001C7FBC" w:rsidP="001B6E95">
      <w:pPr>
        <w:ind w:firstLine="708"/>
        <w:jc w:val="both"/>
      </w:pPr>
      <w:r>
        <w:t>Чл. 28</w:t>
      </w:r>
      <w:r w:rsidR="001B6E95" w:rsidRPr="00636E54">
        <w:t xml:space="preserve">. При съставянето на настоящия договор се представиха следните документи, които са неразделна негова част:  </w:t>
      </w:r>
    </w:p>
    <w:p w:rsidR="008003B8" w:rsidRPr="00636E54" w:rsidRDefault="001B6E95" w:rsidP="008003B8">
      <w:pPr>
        <w:ind w:firstLine="708"/>
        <w:jc w:val="both"/>
        <w:rPr>
          <w:bCs/>
        </w:rPr>
      </w:pPr>
      <w:r w:rsidRPr="00636E54">
        <w:t>1</w:t>
      </w:r>
      <w:r w:rsidR="008003B8" w:rsidRPr="00636E54">
        <w:t xml:space="preserve">. Техническа спецификация на Възложителя - </w:t>
      </w:r>
      <w:r w:rsidR="008003B8" w:rsidRPr="00636E54">
        <w:rPr>
          <w:bCs/>
        </w:rPr>
        <w:t>Приложение № 1.</w:t>
      </w:r>
    </w:p>
    <w:p w:rsidR="001B6E95" w:rsidRPr="00636E54" w:rsidRDefault="008003B8" w:rsidP="001B6E95">
      <w:pPr>
        <w:ind w:firstLine="708"/>
        <w:jc w:val="both"/>
      </w:pPr>
      <w:r w:rsidRPr="00636E54">
        <w:t>2.</w:t>
      </w:r>
      <w:r w:rsidR="001B6E95" w:rsidRPr="00636E54">
        <w:t xml:space="preserve"> Техническо предложение- Приложение</w:t>
      </w:r>
      <w:r w:rsidRPr="00636E54">
        <w:rPr>
          <w:bCs/>
        </w:rPr>
        <w:t xml:space="preserve"> № 2</w:t>
      </w:r>
      <w:r w:rsidR="001B6E95" w:rsidRPr="00636E54">
        <w:t>.</w:t>
      </w:r>
    </w:p>
    <w:p w:rsidR="001B6E95" w:rsidRPr="00636E54" w:rsidRDefault="008003B8" w:rsidP="001B6E95">
      <w:pPr>
        <w:ind w:firstLine="708"/>
        <w:jc w:val="both"/>
      </w:pPr>
      <w:r w:rsidRPr="00636E54">
        <w:t>3</w:t>
      </w:r>
      <w:r w:rsidR="001B6E95" w:rsidRPr="00636E54">
        <w:t>. Ценово предложение на Изпълнителя - Пр</w:t>
      </w:r>
      <w:r w:rsidRPr="00636E54">
        <w:t>иложение № 3</w:t>
      </w:r>
      <w:r w:rsidR="001B6E95" w:rsidRPr="00636E54">
        <w:t>.</w:t>
      </w:r>
    </w:p>
    <w:p w:rsidR="001B6E95" w:rsidRPr="00636E54" w:rsidRDefault="001B6E95" w:rsidP="001B6E95">
      <w:pPr>
        <w:ind w:firstLine="708"/>
        <w:jc w:val="both"/>
      </w:pPr>
      <w:r w:rsidRPr="00636E54">
        <w:rPr>
          <w:bCs/>
        </w:rPr>
        <w:t xml:space="preserve">4. </w:t>
      </w:r>
      <w:r w:rsidRPr="00636E54">
        <w:t>Документ за гаранция за изпълнение - Приложение № 4.</w:t>
      </w:r>
    </w:p>
    <w:p w:rsidR="001B6E95" w:rsidRPr="00636E54" w:rsidRDefault="005D2FC5" w:rsidP="001B6E95">
      <w:pPr>
        <w:ind w:firstLine="708"/>
        <w:jc w:val="both"/>
      </w:pPr>
      <w:r>
        <w:t>5. Документи по чл. 67, ал. 6</w:t>
      </w:r>
      <w:r w:rsidR="001B6E95" w:rsidRPr="00636E54">
        <w:t xml:space="preserve"> от ЗОП.- Приложение № 5.</w:t>
      </w:r>
    </w:p>
    <w:p w:rsidR="001B6E95" w:rsidRPr="00636E54" w:rsidRDefault="001B6E95" w:rsidP="001B6E95">
      <w:pPr>
        <w:jc w:val="both"/>
      </w:pPr>
    </w:p>
    <w:p w:rsidR="001B6E95" w:rsidRPr="00636E54" w:rsidRDefault="001B6E95" w:rsidP="001B6E95">
      <w:pPr>
        <w:ind w:firstLine="708"/>
        <w:jc w:val="both"/>
      </w:pPr>
      <w:r w:rsidRPr="00636E54">
        <w:t>Настоящият договор се състави в два еднообразни екземпляра на български език - един за Изпълнителя и един за Възложителя.</w:t>
      </w:r>
    </w:p>
    <w:p w:rsidR="001B6E95" w:rsidRPr="00636E54" w:rsidRDefault="001B6E95" w:rsidP="001B6E95">
      <w:pPr>
        <w:jc w:val="both"/>
        <w:rPr>
          <w:rFonts w:ascii="Verdana" w:hAnsi="Verdana"/>
        </w:rPr>
      </w:pPr>
    </w:p>
    <w:p w:rsidR="001B6E95" w:rsidRPr="00636E54" w:rsidRDefault="001B6E95" w:rsidP="001B6E95">
      <w:pPr>
        <w:jc w:val="both"/>
      </w:pPr>
      <w:r w:rsidRPr="00641961">
        <w:rPr>
          <w:b/>
        </w:rPr>
        <w:t xml:space="preserve">ЗА ВЪЗЛОЖИТЕЛ:                               </w:t>
      </w:r>
      <w:r w:rsidR="00641961">
        <w:rPr>
          <w:b/>
        </w:rPr>
        <w:tab/>
      </w:r>
      <w:r w:rsidR="00641961">
        <w:rPr>
          <w:b/>
        </w:rPr>
        <w:tab/>
      </w:r>
      <w:r w:rsidR="00641961">
        <w:rPr>
          <w:b/>
        </w:rPr>
        <w:tab/>
      </w:r>
      <w:r w:rsidRPr="00641961">
        <w:rPr>
          <w:b/>
        </w:rPr>
        <w:t>ЗА ИЗПЪЛНИТЕЛ</w:t>
      </w:r>
      <w:r w:rsidRPr="00636E54">
        <w:t>:</w:t>
      </w:r>
    </w:p>
    <w:p w:rsidR="001B6E95" w:rsidRPr="00636E54" w:rsidRDefault="001B6E95" w:rsidP="001B6E95">
      <w:pPr>
        <w:jc w:val="both"/>
      </w:pPr>
    </w:p>
    <w:p w:rsidR="001B6E95" w:rsidRPr="00636E54" w:rsidRDefault="001B6E95" w:rsidP="001B6E95">
      <w:pPr>
        <w:jc w:val="both"/>
      </w:pPr>
      <w:r w:rsidRPr="00636E54">
        <w:t>.......................................</w:t>
      </w:r>
      <w:r w:rsidRPr="00636E54">
        <w:tab/>
      </w:r>
      <w:r w:rsidRPr="00636E54">
        <w:tab/>
      </w:r>
      <w:r w:rsidRPr="00636E54">
        <w:tab/>
      </w:r>
      <w:r w:rsidRPr="00636E54">
        <w:tab/>
      </w:r>
      <w:r w:rsidRPr="00636E54">
        <w:tab/>
        <w:t>.........................................</w:t>
      </w:r>
    </w:p>
    <w:p w:rsidR="001B6E95" w:rsidRPr="00636E54" w:rsidRDefault="001B6E95" w:rsidP="001B6E95">
      <w:pPr>
        <w:jc w:val="both"/>
      </w:pPr>
    </w:p>
    <w:p w:rsidR="001B6E95" w:rsidRPr="00636E54" w:rsidRDefault="001F3C64" w:rsidP="001B6E95">
      <w:pPr>
        <w:jc w:val="both"/>
      </w:pPr>
      <w:r>
        <w:t xml:space="preserve">/ </w:t>
      </w:r>
      <w:r w:rsidR="004D79C4">
        <w:t xml:space="preserve">доц.д-р </w:t>
      </w:r>
      <w:r>
        <w:t>Цонка Оджакова</w:t>
      </w:r>
      <w:r w:rsidR="001B6E95" w:rsidRPr="00636E54">
        <w:t>/</w:t>
      </w:r>
      <w:r w:rsidR="001B6E95" w:rsidRPr="00636E54">
        <w:tab/>
        <w:t xml:space="preserve">       </w:t>
      </w:r>
      <w:r w:rsidR="001B6E95" w:rsidRPr="00636E54">
        <w:tab/>
      </w:r>
      <w:r w:rsidR="001B6E95" w:rsidRPr="00636E54">
        <w:tab/>
      </w:r>
      <w:r w:rsidR="001B6E95" w:rsidRPr="00636E54">
        <w:tab/>
      </w:r>
      <w:r w:rsidR="008003B8" w:rsidRPr="00636E54">
        <w:tab/>
      </w:r>
      <w:r w:rsidR="001B6E95" w:rsidRPr="00636E54">
        <w:t xml:space="preserve"> / </w:t>
      </w:r>
      <w:r w:rsidR="001B6E95" w:rsidRPr="00636E54">
        <w:rPr>
          <w:lang w:val="ru-RU"/>
        </w:rPr>
        <w:t xml:space="preserve">                                    </w:t>
      </w:r>
      <w:r w:rsidR="001B6E95" w:rsidRPr="00636E54">
        <w:t>/</w:t>
      </w:r>
    </w:p>
    <w:p w:rsidR="001B6E95" w:rsidRPr="00636E54" w:rsidRDefault="001B6E95" w:rsidP="001B6E95">
      <w:pPr>
        <w:jc w:val="both"/>
      </w:pPr>
    </w:p>
    <w:p w:rsidR="001B6E95" w:rsidRPr="00636E54" w:rsidRDefault="001B6E95" w:rsidP="001B6E95">
      <w:pPr>
        <w:jc w:val="both"/>
        <w:rPr>
          <w:rFonts w:ascii="Verdana" w:hAnsi="Verdana"/>
        </w:rPr>
      </w:pPr>
    </w:p>
    <w:p w:rsidR="00265041" w:rsidRPr="00724557" w:rsidRDefault="00724557" w:rsidP="00724557">
      <w:pPr>
        <w:jc w:val="both"/>
        <w:rPr>
          <w:rFonts w:ascii="Verdana" w:hAnsi="Verdana"/>
        </w:rPr>
      </w:pPr>
      <w:bookmarkStart w:id="11" w:name="_Toc418511190"/>
      <w:r>
        <w:lastRenderedPageBreak/>
        <w:tab/>
      </w:r>
      <w:r>
        <w:tab/>
      </w:r>
      <w:r>
        <w:tab/>
      </w:r>
      <w:r>
        <w:tab/>
      </w:r>
      <w:r>
        <w:tab/>
      </w:r>
    </w:p>
    <w:p w:rsidR="00265041" w:rsidRPr="00636E54" w:rsidRDefault="00265041" w:rsidP="00265041">
      <w:pPr>
        <w:pStyle w:val="Heading1"/>
        <w:numPr>
          <w:ilvl w:val="0"/>
          <w:numId w:val="0"/>
        </w:numPr>
        <w:spacing w:line="360" w:lineRule="auto"/>
      </w:pPr>
    </w:p>
    <w:p w:rsidR="003C376A" w:rsidRPr="00636E54" w:rsidRDefault="006036FE" w:rsidP="00265041">
      <w:pPr>
        <w:pStyle w:val="Heading1"/>
        <w:numPr>
          <w:ilvl w:val="0"/>
          <w:numId w:val="0"/>
        </w:numPr>
        <w:spacing w:line="360" w:lineRule="auto"/>
      </w:pPr>
      <w:r w:rsidRPr="00636E54">
        <w:t>І</w:t>
      </w:r>
      <w:r w:rsidR="000837D1" w:rsidRPr="00636E54">
        <w:t>Х</w:t>
      </w:r>
      <w:r w:rsidR="003C376A" w:rsidRPr="00636E54">
        <w:t>. ОБРАЗЦИ НА ДОКУМЕНТИ</w:t>
      </w:r>
      <w:bookmarkEnd w:id="11"/>
    </w:p>
    <w:p w:rsidR="000837D1" w:rsidRPr="00636E54" w:rsidRDefault="000837D1" w:rsidP="000837D1">
      <w:pPr>
        <w:pStyle w:val="Annexetitre"/>
        <w:jc w:val="both"/>
        <w:rPr>
          <w:i/>
          <w:u w:val="none"/>
        </w:rPr>
      </w:pPr>
      <w:r w:rsidRPr="00636E54">
        <w:rPr>
          <w:i/>
          <w:u w:val="none"/>
        </w:rPr>
        <w:t>ОБРАЗЕЦ № 1</w:t>
      </w:r>
    </w:p>
    <w:p w:rsidR="000837D1" w:rsidRPr="00636E54" w:rsidRDefault="000837D1" w:rsidP="00324B84">
      <w:pPr>
        <w:spacing w:line="360" w:lineRule="auto"/>
        <w:jc w:val="center"/>
        <w:rPr>
          <w:b/>
        </w:rPr>
      </w:pPr>
    </w:p>
    <w:p w:rsidR="000837D1" w:rsidRPr="00636E54" w:rsidRDefault="000837D1" w:rsidP="00324B84">
      <w:pPr>
        <w:spacing w:line="276" w:lineRule="auto"/>
        <w:ind w:right="23" w:firstLine="360"/>
        <w:jc w:val="center"/>
        <w:rPr>
          <w:b/>
          <w:lang w:val="ru-RU"/>
        </w:rPr>
      </w:pPr>
      <w:r w:rsidRPr="00636E54">
        <w:rPr>
          <w:b/>
          <w:lang w:val="ru-RU"/>
        </w:rPr>
        <w:t>ЗАЯВЛЕНИЕ ЗА УЧАСТИЕ В ПРОЦЕДУРА</w:t>
      </w:r>
    </w:p>
    <w:p w:rsidR="00324B84" w:rsidRDefault="000837D1" w:rsidP="00324B84">
      <w:pPr>
        <w:spacing w:line="276" w:lineRule="auto"/>
        <w:ind w:right="23" w:firstLine="360"/>
        <w:jc w:val="center"/>
        <w:rPr>
          <w:b/>
          <w:lang w:val="ru-RU"/>
        </w:rPr>
      </w:pPr>
      <w:r w:rsidRPr="00636E54">
        <w:rPr>
          <w:b/>
          <w:lang w:val="ru-RU"/>
        </w:rPr>
        <w:t>ЗА ВЪЗЛАГАНЕ НА ОБЩЕСТВЕНА ПОРЪЧКА С</w:t>
      </w:r>
      <w:r w:rsidR="00324B84">
        <w:rPr>
          <w:b/>
          <w:lang w:val="ru-RU"/>
        </w:rPr>
        <w:t xml:space="preserve"> </w:t>
      </w:r>
      <w:r w:rsidRPr="00636E54">
        <w:rPr>
          <w:b/>
          <w:lang w:val="ru-RU"/>
        </w:rPr>
        <w:t xml:space="preserve">ПРЕДМЕТ: </w:t>
      </w:r>
    </w:p>
    <w:p w:rsidR="004D79C4" w:rsidRPr="00636E54" w:rsidRDefault="004D79C4" w:rsidP="004D79C4">
      <w:pPr>
        <w:jc w:val="both"/>
        <w:rPr>
          <w:b/>
        </w:rPr>
      </w:pPr>
      <w:r>
        <w:rPr>
          <w:b/>
        </w:rPr>
        <w:t xml:space="preserve">„ДОСТАВКА НА НОВ НЕУПОТРЕБЯВАН ЛЕКОТОВАРЕН ХЛАДИЛЕН АВТОМИБИЛ </w:t>
      </w:r>
      <w:r w:rsidRPr="00636E54">
        <w:rPr>
          <w:b/>
        </w:rPr>
        <w:t xml:space="preserve">ЗА НУЖДИТЕ НА </w:t>
      </w:r>
      <w:r>
        <w:rPr>
          <w:b/>
        </w:rPr>
        <w:t>НАУЧЕН ЦЕНТЪР ПО ЖИВОТНОВЪДСТВО И ЗЕМЕДЕЛИЕ - СМОЛЯН</w:t>
      </w:r>
      <w:r w:rsidRPr="00636E54">
        <w:rPr>
          <w:b/>
        </w:rPr>
        <w:t>”</w:t>
      </w:r>
    </w:p>
    <w:p w:rsidR="000837D1" w:rsidRPr="00636E54" w:rsidRDefault="000837D1" w:rsidP="000837D1">
      <w:pPr>
        <w:ind w:firstLine="540"/>
        <w:jc w:val="both"/>
        <w:rPr>
          <w:b/>
          <w:lang w:val="ru-RU"/>
        </w:rPr>
      </w:pPr>
    </w:p>
    <w:p w:rsidR="000837D1" w:rsidRPr="00636E54" w:rsidRDefault="000837D1" w:rsidP="000837D1">
      <w:pPr>
        <w:jc w:val="both"/>
        <w:rPr>
          <w:b/>
        </w:rPr>
      </w:pPr>
      <w:r w:rsidRPr="00636E54">
        <w:rPr>
          <w:b/>
        </w:rPr>
        <w:t>Наименование на участника ..........................................................................................</w:t>
      </w:r>
    </w:p>
    <w:p w:rsidR="000837D1" w:rsidRPr="00636E54" w:rsidRDefault="000837D1" w:rsidP="000837D1">
      <w:pPr>
        <w:spacing w:line="276" w:lineRule="auto"/>
        <w:ind w:right="23" w:firstLine="360"/>
        <w:jc w:val="both"/>
        <w:rPr>
          <w:lang w:val="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5496"/>
      </w:tblGrid>
      <w:tr w:rsidR="000837D1" w:rsidRPr="00636E54" w:rsidTr="0027402D">
        <w:trPr>
          <w:jc w:val="center"/>
        </w:trPr>
        <w:tc>
          <w:tcPr>
            <w:tcW w:w="9888" w:type="dxa"/>
            <w:gridSpan w:val="2"/>
            <w:tcBorders>
              <w:top w:val="single" w:sz="4" w:space="0" w:color="auto"/>
            </w:tcBorders>
          </w:tcPr>
          <w:p w:rsidR="000837D1" w:rsidRPr="00636E54" w:rsidRDefault="000837D1" w:rsidP="0027402D">
            <w:pPr>
              <w:spacing w:line="276" w:lineRule="auto"/>
              <w:ind w:right="23" w:firstLine="360"/>
              <w:jc w:val="both"/>
              <w:rPr>
                <w:b/>
              </w:rPr>
            </w:pPr>
            <w:r w:rsidRPr="00636E54">
              <w:rPr>
                <w:b/>
              </w:rPr>
              <w:t>АДМИНИСТРАТИВНИ СВЕДЕНИЯ:</w:t>
            </w:r>
          </w:p>
        </w:tc>
      </w:tr>
      <w:tr w:rsidR="000837D1" w:rsidRPr="00636E54" w:rsidTr="0027402D">
        <w:trPr>
          <w:jc w:val="center"/>
        </w:trPr>
        <w:tc>
          <w:tcPr>
            <w:tcW w:w="4392" w:type="dxa"/>
          </w:tcPr>
          <w:p w:rsidR="000837D1" w:rsidRPr="00636E54" w:rsidRDefault="000837D1" w:rsidP="0027402D">
            <w:pPr>
              <w:spacing w:line="276" w:lineRule="auto"/>
              <w:ind w:right="23" w:firstLine="360"/>
              <w:jc w:val="both"/>
            </w:pPr>
            <w:r w:rsidRPr="00636E54">
              <w:t>Седалище и адрес на управление:</w:t>
            </w:r>
          </w:p>
          <w:p w:rsidR="000837D1" w:rsidRPr="00636E54" w:rsidRDefault="000837D1" w:rsidP="000837D1">
            <w:pPr>
              <w:numPr>
                <w:ilvl w:val="0"/>
                <w:numId w:val="24"/>
              </w:numPr>
              <w:tabs>
                <w:tab w:val="clear" w:pos="720"/>
              </w:tabs>
              <w:suppressAutoHyphens w:val="0"/>
              <w:spacing w:line="276" w:lineRule="auto"/>
              <w:ind w:left="0" w:right="23" w:firstLine="360"/>
              <w:jc w:val="both"/>
            </w:pPr>
            <w:r w:rsidRPr="00636E54">
              <w:t>Страна, код, град, община</w:t>
            </w:r>
          </w:p>
          <w:p w:rsidR="000837D1" w:rsidRPr="00636E54" w:rsidRDefault="000837D1" w:rsidP="000837D1">
            <w:pPr>
              <w:numPr>
                <w:ilvl w:val="0"/>
                <w:numId w:val="24"/>
              </w:numPr>
              <w:tabs>
                <w:tab w:val="clear" w:pos="720"/>
              </w:tabs>
              <w:suppressAutoHyphens w:val="0"/>
              <w:spacing w:line="276" w:lineRule="auto"/>
              <w:ind w:left="0" w:right="23" w:firstLine="360"/>
              <w:jc w:val="both"/>
            </w:pPr>
            <w:r w:rsidRPr="00636E54">
              <w:t xml:space="preserve">Квартал, ул., №, </w:t>
            </w:r>
          </w:p>
          <w:p w:rsidR="000837D1" w:rsidRPr="00636E54" w:rsidRDefault="000837D1" w:rsidP="000837D1">
            <w:pPr>
              <w:numPr>
                <w:ilvl w:val="0"/>
                <w:numId w:val="24"/>
              </w:numPr>
              <w:tabs>
                <w:tab w:val="clear" w:pos="720"/>
              </w:tabs>
              <w:suppressAutoHyphens w:val="0"/>
              <w:spacing w:line="276" w:lineRule="auto"/>
              <w:ind w:left="0" w:right="23" w:firstLine="360"/>
              <w:jc w:val="both"/>
            </w:pPr>
            <w:r w:rsidRPr="00636E54">
              <w:t xml:space="preserve">Телефон </w:t>
            </w:r>
          </w:p>
          <w:p w:rsidR="000837D1" w:rsidRPr="00636E54" w:rsidRDefault="000837D1" w:rsidP="000837D1">
            <w:pPr>
              <w:numPr>
                <w:ilvl w:val="0"/>
                <w:numId w:val="24"/>
              </w:numPr>
              <w:tabs>
                <w:tab w:val="clear" w:pos="720"/>
              </w:tabs>
              <w:suppressAutoHyphens w:val="0"/>
              <w:spacing w:line="276" w:lineRule="auto"/>
              <w:ind w:left="0" w:right="23" w:firstLine="360"/>
              <w:jc w:val="both"/>
            </w:pPr>
            <w:r w:rsidRPr="00636E54">
              <w:t>E-mail:</w:t>
            </w:r>
          </w:p>
        </w:tc>
        <w:tc>
          <w:tcPr>
            <w:tcW w:w="5496" w:type="dxa"/>
          </w:tcPr>
          <w:p w:rsidR="000837D1" w:rsidRPr="00636E54" w:rsidRDefault="000837D1" w:rsidP="0027402D">
            <w:pPr>
              <w:spacing w:line="276" w:lineRule="auto"/>
              <w:ind w:right="23" w:firstLine="360"/>
              <w:jc w:val="both"/>
            </w:pPr>
          </w:p>
        </w:tc>
      </w:tr>
      <w:tr w:rsidR="000837D1" w:rsidRPr="00636E54" w:rsidTr="0027402D">
        <w:trPr>
          <w:jc w:val="center"/>
        </w:trPr>
        <w:tc>
          <w:tcPr>
            <w:tcW w:w="4392" w:type="dxa"/>
          </w:tcPr>
          <w:p w:rsidR="000837D1" w:rsidRPr="00636E54" w:rsidRDefault="000837D1" w:rsidP="0027402D">
            <w:pPr>
              <w:spacing w:line="276" w:lineRule="auto"/>
              <w:ind w:right="23" w:firstLine="360"/>
              <w:jc w:val="both"/>
              <w:rPr>
                <w:b/>
                <w:lang w:val="en-US"/>
              </w:rPr>
            </w:pPr>
            <w:r w:rsidRPr="00636E54">
              <w:rPr>
                <w:b/>
              </w:rPr>
              <w:t>Единен идентификационен код</w:t>
            </w:r>
          </w:p>
        </w:tc>
        <w:tc>
          <w:tcPr>
            <w:tcW w:w="5496" w:type="dxa"/>
          </w:tcPr>
          <w:p w:rsidR="000837D1" w:rsidRPr="00636E54" w:rsidRDefault="000837D1" w:rsidP="0027402D">
            <w:pPr>
              <w:spacing w:line="276" w:lineRule="auto"/>
              <w:ind w:right="23" w:firstLine="360"/>
              <w:jc w:val="both"/>
            </w:pPr>
          </w:p>
        </w:tc>
      </w:tr>
      <w:tr w:rsidR="000837D1" w:rsidRPr="00636E54" w:rsidTr="0027402D">
        <w:trPr>
          <w:jc w:val="center"/>
        </w:trPr>
        <w:tc>
          <w:tcPr>
            <w:tcW w:w="4392" w:type="dxa"/>
          </w:tcPr>
          <w:p w:rsidR="000837D1" w:rsidRPr="00636E54" w:rsidRDefault="000837D1" w:rsidP="0027402D">
            <w:pPr>
              <w:spacing w:line="276" w:lineRule="auto"/>
              <w:ind w:right="23" w:firstLine="360"/>
              <w:jc w:val="both"/>
              <w:rPr>
                <w:b/>
              </w:rPr>
            </w:pPr>
            <w:r w:rsidRPr="00636E54">
              <w:rPr>
                <w:b/>
              </w:rPr>
              <w:t>БУЛСТАТ</w:t>
            </w:r>
          </w:p>
        </w:tc>
        <w:tc>
          <w:tcPr>
            <w:tcW w:w="5496" w:type="dxa"/>
          </w:tcPr>
          <w:p w:rsidR="000837D1" w:rsidRPr="00636E54" w:rsidRDefault="000837D1" w:rsidP="0027402D">
            <w:pPr>
              <w:spacing w:line="276" w:lineRule="auto"/>
              <w:ind w:right="23" w:firstLine="360"/>
              <w:jc w:val="both"/>
            </w:pPr>
          </w:p>
        </w:tc>
      </w:tr>
      <w:tr w:rsidR="000837D1" w:rsidRPr="00636E54" w:rsidTr="0027402D">
        <w:trPr>
          <w:jc w:val="center"/>
        </w:trPr>
        <w:tc>
          <w:tcPr>
            <w:tcW w:w="4392" w:type="dxa"/>
          </w:tcPr>
          <w:p w:rsidR="000837D1" w:rsidRPr="00636E54" w:rsidRDefault="000837D1" w:rsidP="0027402D">
            <w:pPr>
              <w:spacing w:line="276" w:lineRule="auto"/>
              <w:ind w:right="23" w:firstLine="360"/>
              <w:jc w:val="both"/>
              <w:rPr>
                <w:b/>
              </w:rPr>
            </w:pPr>
            <w:r w:rsidRPr="00636E54">
              <w:rPr>
                <w:b/>
              </w:rPr>
              <w:t>Инд. № по ЗДДС</w:t>
            </w:r>
          </w:p>
        </w:tc>
        <w:tc>
          <w:tcPr>
            <w:tcW w:w="5496" w:type="dxa"/>
          </w:tcPr>
          <w:p w:rsidR="000837D1" w:rsidRPr="00636E54" w:rsidRDefault="000837D1" w:rsidP="0027402D">
            <w:pPr>
              <w:spacing w:line="276" w:lineRule="auto"/>
              <w:ind w:right="23" w:firstLine="360"/>
              <w:jc w:val="both"/>
            </w:pPr>
          </w:p>
        </w:tc>
      </w:tr>
      <w:tr w:rsidR="000837D1" w:rsidRPr="00636E54" w:rsidTr="0027402D">
        <w:trPr>
          <w:jc w:val="center"/>
        </w:trPr>
        <w:tc>
          <w:tcPr>
            <w:tcW w:w="4392" w:type="dxa"/>
          </w:tcPr>
          <w:p w:rsidR="000837D1" w:rsidRPr="00636E54" w:rsidRDefault="000837D1" w:rsidP="0027402D">
            <w:pPr>
              <w:spacing w:line="276" w:lineRule="auto"/>
              <w:ind w:right="23" w:firstLine="360"/>
              <w:jc w:val="both"/>
              <w:rPr>
                <w:b/>
              </w:rPr>
            </w:pPr>
            <w:r w:rsidRPr="00636E54">
              <w:rPr>
                <w:b/>
                <w:lang w:val="ru-RU"/>
              </w:rPr>
              <w:t>Данни за подателя</w:t>
            </w:r>
            <w:r w:rsidRPr="00636E54">
              <w:rPr>
                <w:lang w:val="ru-RU"/>
              </w:rPr>
              <w:t>/законния представител/пълномощника</w:t>
            </w:r>
            <w:r w:rsidRPr="00636E54">
              <w:rPr>
                <w:b/>
              </w:rPr>
              <w:t>:</w:t>
            </w:r>
          </w:p>
          <w:p w:rsidR="000837D1" w:rsidRPr="00636E54" w:rsidRDefault="000837D1" w:rsidP="000837D1">
            <w:pPr>
              <w:numPr>
                <w:ilvl w:val="0"/>
                <w:numId w:val="25"/>
              </w:numPr>
              <w:tabs>
                <w:tab w:val="clear" w:pos="720"/>
                <w:tab w:val="num" w:pos="180"/>
              </w:tabs>
              <w:suppressAutoHyphens w:val="0"/>
              <w:spacing w:line="276" w:lineRule="auto"/>
              <w:ind w:left="0" w:right="23" w:firstLine="360"/>
              <w:jc w:val="both"/>
            </w:pPr>
            <w:r w:rsidRPr="00636E54">
              <w:t>Трите имена</w:t>
            </w:r>
          </w:p>
          <w:p w:rsidR="000837D1" w:rsidRPr="00636E54" w:rsidRDefault="000837D1" w:rsidP="000837D1">
            <w:pPr>
              <w:numPr>
                <w:ilvl w:val="0"/>
                <w:numId w:val="25"/>
              </w:numPr>
              <w:tabs>
                <w:tab w:val="clear" w:pos="720"/>
                <w:tab w:val="num" w:pos="180"/>
              </w:tabs>
              <w:suppressAutoHyphens w:val="0"/>
              <w:spacing w:line="276" w:lineRule="auto"/>
              <w:ind w:left="0" w:right="23" w:firstLine="360"/>
              <w:jc w:val="both"/>
            </w:pPr>
            <w:r w:rsidRPr="00636E54">
              <w:t>Длъжност</w:t>
            </w:r>
          </w:p>
          <w:p w:rsidR="000837D1" w:rsidRPr="00636E54" w:rsidRDefault="000837D1" w:rsidP="000837D1">
            <w:pPr>
              <w:numPr>
                <w:ilvl w:val="0"/>
                <w:numId w:val="25"/>
              </w:numPr>
              <w:tabs>
                <w:tab w:val="clear" w:pos="720"/>
                <w:tab w:val="num" w:pos="180"/>
              </w:tabs>
              <w:suppressAutoHyphens w:val="0"/>
              <w:spacing w:line="276" w:lineRule="auto"/>
              <w:ind w:left="0" w:right="23" w:firstLine="360"/>
              <w:jc w:val="both"/>
            </w:pPr>
            <w:r w:rsidRPr="00636E54">
              <w:t>Телефон / e-mail:</w:t>
            </w:r>
          </w:p>
        </w:tc>
        <w:tc>
          <w:tcPr>
            <w:tcW w:w="5496" w:type="dxa"/>
          </w:tcPr>
          <w:p w:rsidR="000837D1" w:rsidRPr="00636E54" w:rsidRDefault="000837D1" w:rsidP="0027402D">
            <w:pPr>
              <w:spacing w:line="276" w:lineRule="auto"/>
              <w:ind w:right="23" w:firstLine="360"/>
              <w:jc w:val="both"/>
            </w:pPr>
          </w:p>
        </w:tc>
      </w:tr>
    </w:tbl>
    <w:p w:rsidR="000837D1" w:rsidRPr="00636E54" w:rsidRDefault="000837D1" w:rsidP="000837D1">
      <w:pPr>
        <w:spacing w:line="276" w:lineRule="auto"/>
        <w:ind w:right="23" w:firstLine="360"/>
        <w:jc w:val="both"/>
      </w:pPr>
    </w:p>
    <w:p w:rsidR="000837D1" w:rsidRPr="00636E54" w:rsidRDefault="000837D1" w:rsidP="000837D1">
      <w:pPr>
        <w:spacing w:line="276" w:lineRule="auto"/>
        <w:ind w:right="23" w:firstLine="360"/>
        <w:jc w:val="both"/>
      </w:pPr>
    </w:p>
    <w:p w:rsidR="000837D1" w:rsidRPr="00636E54" w:rsidRDefault="000837D1" w:rsidP="000837D1">
      <w:pPr>
        <w:spacing w:line="276" w:lineRule="auto"/>
        <w:ind w:left="720" w:right="23"/>
        <w:jc w:val="both"/>
        <w:rPr>
          <w:b/>
        </w:rPr>
      </w:pPr>
      <w:r w:rsidRPr="00636E54">
        <w:rPr>
          <w:b/>
        </w:rPr>
        <w:t>УВАЖАЕМИ ГОСПОЖИ И ГОСПОДА,</w:t>
      </w:r>
    </w:p>
    <w:p w:rsidR="000837D1" w:rsidRPr="00636E54" w:rsidRDefault="000837D1" w:rsidP="000837D1">
      <w:pPr>
        <w:spacing w:line="276" w:lineRule="auto"/>
        <w:ind w:left="720" w:right="23"/>
        <w:jc w:val="both"/>
        <w:rPr>
          <w:b/>
        </w:rPr>
      </w:pPr>
    </w:p>
    <w:p w:rsidR="000837D1" w:rsidRPr="00636E54" w:rsidRDefault="000837D1" w:rsidP="000837D1">
      <w:pPr>
        <w:tabs>
          <w:tab w:val="left" w:pos="-600"/>
        </w:tabs>
        <w:spacing w:after="120"/>
        <w:jc w:val="both"/>
      </w:pPr>
      <w:r w:rsidRPr="00636E54">
        <w:tab/>
        <w:t>1. Заявяваме, че желаем да участваме в обявената от Вас процедура за възлагане на обществена поръчка с горепосочения предмет</w:t>
      </w:r>
      <w:r w:rsidRPr="00636E54">
        <w:rPr>
          <w:lang w:val="ru-RU"/>
        </w:rPr>
        <w:t xml:space="preserve"> </w:t>
      </w:r>
      <w:r w:rsidRPr="00636E54">
        <w:t>при условията, обявени в тази документация и приети от нас.</w:t>
      </w:r>
    </w:p>
    <w:p w:rsidR="004D79C4" w:rsidRPr="00636E54" w:rsidRDefault="000837D1" w:rsidP="004D79C4">
      <w:pPr>
        <w:jc w:val="both"/>
        <w:rPr>
          <w:b/>
        </w:rPr>
      </w:pPr>
      <w:r w:rsidRPr="00636E54">
        <w:rPr>
          <w:b/>
          <w:bCs/>
        </w:rPr>
        <w:tab/>
      </w:r>
      <w:r w:rsidRPr="00636E54">
        <w:rPr>
          <w:bCs/>
        </w:rPr>
        <w:t>2.</w:t>
      </w:r>
      <w:r w:rsidRPr="00636E54">
        <w:rPr>
          <w:b/>
          <w:bCs/>
        </w:rPr>
        <w:t xml:space="preserve"> </w:t>
      </w:r>
      <w:r w:rsidRPr="00636E54">
        <w:rPr>
          <w:bCs/>
        </w:rPr>
        <w:t>Заявяваме, че представяме оферта за участие в процедурата с предмет:</w:t>
      </w:r>
      <w:r w:rsidRPr="00636E54">
        <w:rPr>
          <w:b/>
          <w:bCs/>
        </w:rPr>
        <w:t xml:space="preserve"> </w:t>
      </w:r>
      <w:r w:rsidR="004D79C4">
        <w:rPr>
          <w:b/>
        </w:rPr>
        <w:t xml:space="preserve">„ДОСТАВКА НА НОВ НЕУПОТРЕБЯВАН ЛЕКОТОВАРЕН ХЛАДИЛЕН АВТОМИБИЛ </w:t>
      </w:r>
      <w:r w:rsidR="004D79C4" w:rsidRPr="00636E54">
        <w:rPr>
          <w:b/>
        </w:rPr>
        <w:t xml:space="preserve">ЗА НУЖДИТЕ НА </w:t>
      </w:r>
      <w:r w:rsidR="004D79C4">
        <w:rPr>
          <w:b/>
        </w:rPr>
        <w:t>НАУЧЕН ЦЕНТЪР ПО ЖИВОТНОВЪДСТВО И ЗЕМЕДЕЛИЕ - СМОЛЯН</w:t>
      </w:r>
      <w:r w:rsidR="004D79C4" w:rsidRPr="00636E54">
        <w:rPr>
          <w:b/>
        </w:rPr>
        <w:t>”</w:t>
      </w:r>
    </w:p>
    <w:p w:rsidR="000837D1" w:rsidRPr="00636E54" w:rsidRDefault="000837D1" w:rsidP="000837D1">
      <w:pPr>
        <w:spacing w:after="120"/>
        <w:ind w:firstLine="708"/>
        <w:jc w:val="both"/>
      </w:pPr>
      <w:r w:rsidRPr="00636E54">
        <w:t>3. Запознати сме и се задължаваме да спазваме условията за участие в процедурата.</w:t>
      </w:r>
    </w:p>
    <w:p w:rsidR="000837D1" w:rsidRPr="00636E54" w:rsidRDefault="000837D1" w:rsidP="00AB6CE5">
      <w:pPr>
        <w:tabs>
          <w:tab w:val="left" w:pos="-600"/>
        </w:tabs>
        <w:spacing w:after="120"/>
        <w:jc w:val="both"/>
      </w:pPr>
      <w:r w:rsidRPr="00636E54">
        <w:tab/>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AB6CE5" w:rsidRDefault="000837D1" w:rsidP="00AB6CE5">
      <w:pPr>
        <w:ind w:firstLine="708"/>
        <w:jc w:val="both"/>
      </w:pPr>
      <w:r w:rsidRPr="00636E54">
        <w:lastRenderedPageBreak/>
        <w:t>5. Задължаваме се да не разпространяваме по никакъв повод и под никакъв предлог данните, свързани с поръчката, станали ни известни във вр</w:t>
      </w:r>
      <w:r w:rsidR="00324B84">
        <w:t>ъзка с</w:t>
      </w:r>
      <w:r w:rsidR="00D46FBA" w:rsidRPr="00636E54">
        <w:t xml:space="preserve"> участието ни в</w:t>
      </w:r>
      <w:r w:rsidRPr="00636E54">
        <w:t xml:space="preserve"> процедура</w:t>
      </w:r>
      <w:r w:rsidR="00D46FBA" w:rsidRPr="00636E54">
        <w:t>та</w:t>
      </w:r>
      <w:r w:rsidRPr="00636E54">
        <w:t>.</w:t>
      </w:r>
    </w:p>
    <w:p w:rsidR="000837D1" w:rsidRPr="00AB6CE5" w:rsidRDefault="00AB6CE5" w:rsidP="00AB6CE5">
      <w:pPr>
        <w:ind w:firstLine="708"/>
        <w:jc w:val="both"/>
        <w:rPr>
          <w:lang w:val="ru-RU"/>
        </w:rPr>
      </w:pPr>
      <w:r w:rsidRPr="00AB6CE5">
        <w:t xml:space="preserve"> </w:t>
      </w:r>
      <w:r>
        <w:t>6</w:t>
      </w:r>
      <w:r w:rsidRPr="00636E54">
        <w:t xml:space="preserve">. </w:t>
      </w:r>
      <w:r>
        <w:t xml:space="preserve">Представяме </w:t>
      </w:r>
      <w:r w:rsidRPr="00636E54">
        <w:rPr>
          <w:lang w:val="ru-RU"/>
        </w:rPr>
        <w:t>Списък на доставките, които са еднакви или сходни с предмета на процедурата, изпълнени през последните три години, считано от датата на подаване на офертата, с посочване на стойностите, датите и получателите, заедно с доказа</w:t>
      </w:r>
      <w:r>
        <w:rPr>
          <w:lang w:val="ru-RU"/>
        </w:rPr>
        <w:t>телство за извършената доставка.</w:t>
      </w:r>
    </w:p>
    <w:p w:rsidR="000837D1" w:rsidRPr="00636E54" w:rsidRDefault="00AB6CE5" w:rsidP="000837D1">
      <w:pPr>
        <w:pStyle w:val="Style6"/>
        <w:widowControl/>
        <w:tabs>
          <w:tab w:val="left" w:pos="-600"/>
        </w:tabs>
        <w:spacing w:after="120"/>
        <w:jc w:val="both"/>
      </w:pPr>
      <w:r>
        <w:rPr>
          <w:rFonts w:eastAsia="Calibri"/>
          <w:lang w:eastAsia="en-US"/>
        </w:rPr>
        <w:tab/>
        <w:t>7</w:t>
      </w:r>
      <w:r w:rsidR="000837D1" w:rsidRPr="00636E54">
        <w:rPr>
          <w:rFonts w:eastAsia="Calibri"/>
          <w:lang w:eastAsia="en-US"/>
        </w:rPr>
        <w:t xml:space="preserve">.  Декларираме, че </w:t>
      </w:r>
      <w:r w:rsidR="000837D1" w:rsidRPr="00636E54">
        <w:rPr>
          <w:rFonts w:eastAsia="Calibri" w:cs="Calibri"/>
          <w:lang w:val="ru-RU" w:eastAsia="zh-CN"/>
        </w:rPr>
        <w:t>всички задължени лица по смисъла на чл. 54, ал. 2 от ЗОП са следните:</w:t>
      </w:r>
    </w:p>
    <w:p w:rsidR="000837D1" w:rsidRPr="00636E54" w:rsidRDefault="000837D1" w:rsidP="000837D1">
      <w:pPr>
        <w:jc w:val="both"/>
        <w:rPr>
          <w:rFonts w:eastAsia="Calibri" w:cs="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08"/>
      </w:tblGrid>
      <w:tr w:rsidR="000837D1" w:rsidRPr="00636E54" w:rsidTr="0027402D">
        <w:tc>
          <w:tcPr>
            <w:tcW w:w="4728" w:type="dxa"/>
            <w:shd w:val="clear" w:color="auto" w:fill="auto"/>
          </w:tcPr>
          <w:p w:rsidR="000837D1" w:rsidRPr="00636E54" w:rsidRDefault="000837D1" w:rsidP="0027402D">
            <w:pPr>
              <w:tabs>
                <w:tab w:val="left" w:pos="5760"/>
              </w:tabs>
              <w:jc w:val="both"/>
              <w:rPr>
                <w:rFonts w:eastAsia="Calibri" w:cs="Calibri"/>
                <w:lang w:val="ru-RU" w:eastAsia="zh-CN"/>
              </w:rPr>
            </w:pPr>
            <w:r w:rsidRPr="00636E54">
              <w:rPr>
                <w:rFonts w:eastAsia="Calibri" w:cs="Calibri"/>
                <w:lang w:eastAsia="en-US"/>
              </w:rPr>
              <w:t>Лицата, които представляват участника са:</w:t>
            </w:r>
          </w:p>
        </w:tc>
        <w:tc>
          <w:tcPr>
            <w:tcW w:w="4689" w:type="dxa"/>
            <w:shd w:val="clear" w:color="auto" w:fill="auto"/>
          </w:tcPr>
          <w:p w:rsidR="000837D1" w:rsidRPr="00636E54" w:rsidRDefault="000837D1" w:rsidP="0027402D">
            <w:pPr>
              <w:tabs>
                <w:tab w:val="left" w:pos="5760"/>
              </w:tabs>
              <w:jc w:val="both"/>
              <w:rPr>
                <w:rFonts w:eastAsia="Calibri" w:cs="Calibri"/>
                <w:lang w:val="ru-RU" w:eastAsia="zh-CN"/>
              </w:rPr>
            </w:pPr>
          </w:p>
        </w:tc>
      </w:tr>
      <w:tr w:rsidR="000837D1" w:rsidRPr="00636E54" w:rsidTr="0027402D">
        <w:tc>
          <w:tcPr>
            <w:tcW w:w="4728" w:type="dxa"/>
            <w:shd w:val="clear" w:color="auto" w:fill="auto"/>
          </w:tcPr>
          <w:p w:rsidR="000837D1" w:rsidRPr="00636E54" w:rsidRDefault="000837D1" w:rsidP="0027402D">
            <w:pPr>
              <w:tabs>
                <w:tab w:val="left" w:pos="5760"/>
              </w:tabs>
              <w:jc w:val="both"/>
              <w:rPr>
                <w:rFonts w:eastAsia="Calibri" w:cs="Calibri"/>
                <w:lang w:val="ru-RU" w:eastAsia="zh-CN"/>
              </w:rPr>
            </w:pPr>
            <w:r w:rsidRPr="00636E54">
              <w:rPr>
                <w:rFonts w:eastAsia="Calibri" w:cs="Calibri"/>
                <w:lang w:eastAsia="en-US"/>
              </w:rPr>
              <w:t>Лицата, които са членове на управителни и надзорни органи на участника са:</w:t>
            </w:r>
          </w:p>
        </w:tc>
        <w:tc>
          <w:tcPr>
            <w:tcW w:w="4689" w:type="dxa"/>
            <w:shd w:val="clear" w:color="auto" w:fill="auto"/>
          </w:tcPr>
          <w:p w:rsidR="000837D1" w:rsidRPr="00636E54" w:rsidRDefault="000837D1" w:rsidP="0027402D">
            <w:pPr>
              <w:tabs>
                <w:tab w:val="left" w:pos="5760"/>
              </w:tabs>
              <w:jc w:val="both"/>
              <w:rPr>
                <w:rFonts w:eastAsia="Calibri" w:cs="Calibri"/>
                <w:lang w:val="ru-RU" w:eastAsia="zh-CN"/>
              </w:rPr>
            </w:pPr>
          </w:p>
        </w:tc>
      </w:tr>
      <w:tr w:rsidR="000837D1" w:rsidRPr="00636E54" w:rsidTr="0027402D">
        <w:tc>
          <w:tcPr>
            <w:tcW w:w="4728" w:type="dxa"/>
            <w:shd w:val="clear" w:color="auto" w:fill="auto"/>
          </w:tcPr>
          <w:p w:rsidR="000837D1" w:rsidRPr="00636E54" w:rsidRDefault="000837D1" w:rsidP="0027402D">
            <w:pPr>
              <w:tabs>
                <w:tab w:val="left" w:pos="5760"/>
              </w:tabs>
              <w:jc w:val="both"/>
              <w:rPr>
                <w:rFonts w:eastAsia="Calibri" w:cs="Calibri"/>
                <w:lang w:val="ru-RU" w:eastAsia="zh-CN"/>
              </w:rPr>
            </w:pPr>
            <w:r w:rsidRPr="00636E54">
              <w:rPr>
                <w:rFonts w:eastAsia="Calibri" w:cs="Calibri"/>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shd w:val="clear" w:color="auto" w:fill="auto"/>
          </w:tcPr>
          <w:p w:rsidR="000837D1" w:rsidRPr="00636E54" w:rsidRDefault="000837D1" w:rsidP="0027402D">
            <w:pPr>
              <w:tabs>
                <w:tab w:val="left" w:pos="5760"/>
              </w:tabs>
              <w:jc w:val="both"/>
              <w:rPr>
                <w:rFonts w:eastAsia="Calibri" w:cs="Calibri"/>
                <w:lang w:val="ru-RU" w:eastAsia="zh-CN"/>
              </w:rPr>
            </w:pPr>
          </w:p>
        </w:tc>
      </w:tr>
    </w:tbl>
    <w:p w:rsidR="000837D1" w:rsidRPr="00636E54" w:rsidRDefault="000837D1" w:rsidP="000837D1">
      <w:pPr>
        <w:pStyle w:val="Style6"/>
        <w:widowControl/>
        <w:tabs>
          <w:tab w:val="left" w:pos="-600"/>
        </w:tabs>
        <w:spacing w:after="120"/>
        <w:jc w:val="both"/>
        <w:rPr>
          <w:rStyle w:val="FontStyle24"/>
        </w:rPr>
      </w:pPr>
    </w:p>
    <w:p w:rsidR="00AB6CE5" w:rsidRDefault="000837D1" w:rsidP="000837D1">
      <w:pPr>
        <w:tabs>
          <w:tab w:val="left" w:pos="-600"/>
        </w:tabs>
        <w:spacing w:after="120"/>
        <w:jc w:val="both"/>
        <w:rPr>
          <w:spacing w:val="10"/>
        </w:rPr>
      </w:pPr>
      <w:r w:rsidRPr="00636E54">
        <w:tab/>
        <w:t xml:space="preserve">Като неразделна част от настоящото заявление, </w:t>
      </w:r>
      <w:r w:rsidRPr="00636E54">
        <w:rPr>
          <w:spacing w:val="10"/>
        </w:rPr>
        <w:t>представяме</w:t>
      </w:r>
      <w:r w:rsidR="00AB6CE5">
        <w:rPr>
          <w:spacing w:val="10"/>
        </w:rPr>
        <w:t>:</w:t>
      </w:r>
    </w:p>
    <w:p w:rsidR="000837D1" w:rsidRPr="00AB6CE5" w:rsidRDefault="000837D1" w:rsidP="00AB6CE5">
      <w:pPr>
        <w:pStyle w:val="ListParagraph"/>
        <w:numPr>
          <w:ilvl w:val="0"/>
          <w:numId w:val="32"/>
        </w:numPr>
        <w:tabs>
          <w:tab w:val="left" w:pos="-600"/>
        </w:tabs>
        <w:spacing w:after="120"/>
        <w:jc w:val="both"/>
        <w:rPr>
          <w:spacing w:val="2"/>
        </w:rPr>
      </w:pPr>
      <w:r w:rsidRPr="00AB6CE5">
        <w:rPr>
          <w:b/>
          <w:spacing w:val="10"/>
        </w:rPr>
        <w:t>Опис на документите, съдържащи се в офертата</w:t>
      </w:r>
      <w:r w:rsidRPr="00AB6CE5">
        <w:rPr>
          <w:spacing w:val="2"/>
        </w:rPr>
        <w:t>.</w:t>
      </w:r>
      <w:r w:rsidR="00AB6CE5" w:rsidRPr="00AB6CE5">
        <w:rPr>
          <w:spacing w:val="2"/>
        </w:rPr>
        <w:t xml:space="preserve"> </w:t>
      </w:r>
    </w:p>
    <w:p w:rsidR="00AB6CE5" w:rsidRPr="00AB6CE5" w:rsidRDefault="00AB6CE5" w:rsidP="00AB6CE5">
      <w:pPr>
        <w:pStyle w:val="ListParagraph"/>
        <w:numPr>
          <w:ilvl w:val="0"/>
          <w:numId w:val="32"/>
        </w:numPr>
        <w:tabs>
          <w:tab w:val="left" w:pos="-600"/>
        </w:tabs>
        <w:spacing w:after="120"/>
        <w:jc w:val="both"/>
        <w:rPr>
          <w:spacing w:val="10"/>
        </w:rPr>
      </w:pPr>
      <w:r>
        <w:rPr>
          <w:b/>
          <w:spacing w:val="10"/>
          <w:lang w:val="bg-BG"/>
        </w:rPr>
        <w:t>Списък на доставките</w:t>
      </w:r>
      <w:r w:rsidRPr="00AB6CE5">
        <w:rPr>
          <w:spacing w:val="10"/>
        </w:rPr>
        <w:t>.</w:t>
      </w:r>
    </w:p>
    <w:p w:rsidR="000837D1" w:rsidRPr="00636E54" w:rsidRDefault="000837D1" w:rsidP="000837D1">
      <w:pPr>
        <w:tabs>
          <w:tab w:val="left" w:pos="-600"/>
        </w:tabs>
        <w:spacing w:after="120"/>
        <w:jc w:val="both"/>
        <w:rPr>
          <w:i/>
          <w:iCs/>
        </w:rPr>
      </w:pPr>
    </w:p>
    <w:p w:rsidR="000837D1" w:rsidRPr="00636E54" w:rsidRDefault="000837D1" w:rsidP="000837D1">
      <w:pPr>
        <w:spacing w:after="120" w:line="276" w:lineRule="auto"/>
        <w:ind w:right="23"/>
        <w:jc w:val="both"/>
        <w:rPr>
          <w:lang w:val="ru-RU"/>
        </w:rPr>
      </w:pPr>
    </w:p>
    <w:p w:rsidR="000837D1" w:rsidRPr="00636E54" w:rsidRDefault="000837D1" w:rsidP="000837D1">
      <w:pPr>
        <w:spacing w:after="120" w:line="276" w:lineRule="auto"/>
        <w:ind w:right="23" w:firstLine="360"/>
        <w:jc w:val="both"/>
      </w:pPr>
      <w:r w:rsidRPr="00636E54">
        <w:t xml:space="preserve">Дата: </w:t>
      </w:r>
      <w:r w:rsidR="00001361" w:rsidRPr="00636E54">
        <w:rPr>
          <w:lang w:val="ru-RU"/>
        </w:rPr>
        <w:t>...............</w:t>
      </w:r>
      <w:r w:rsidR="004D79C4">
        <w:t>2019</w:t>
      </w:r>
      <w:r w:rsidRPr="00636E54">
        <w:t xml:space="preserve"> г.</w:t>
      </w:r>
      <w:r w:rsidRPr="00636E54">
        <w:tab/>
      </w:r>
      <w:r w:rsidRPr="00636E54">
        <w:tab/>
      </w:r>
      <w:r w:rsidRPr="00636E54">
        <w:tab/>
      </w:r>
      <w:r w:rsidRPr="00636E54">
        <w:tab/>
        <w:t>Име и фамилия:</w:t>
      </w:r>
      <w:r w:rsidRPr="00636E54">
        <w:rPr>
          <w:lang w:val="ru-RU"/>
        </w:rPr>
        <w:t>___</w:t>
      </w:r>
      <w:r w:rsidRPr="00636E54">
        <w:t>_______</w:t>
      </w:r>
      <w:r w:rsidRPr="00636E54">
        <w:rPr>
          <w:lang w:val="ru-RU"/>
        </w:rPr>
        <w:t>__________</w:t>
      </w:r>
    </w:p>
    <w:p w:rsidR="000837D1" w:rsidRPr="00636E54" w:rsidRDefault="000837D1" w:rsidP="000837D1">
      <w:pPr>
        <w:spacing w:after="120" w:line="276" w:lineRule="auto"/>
        <w:ind w:right="23" w:firstLine="360"/>
        <w:jc w:val="right"/>
      </w:pPr>
      <w:r w:rsidRPr="00636E54">
        <w:t>Длъжност:</w:t>
      </w:r>
      <w:r w:rsidRPr="00636E54">
        <w:rPr>
          <w:lang w:val="ru-RU"/>
        </w:rPr>
        <w:t>_____________________</w:t>
      </w:r>
      <w:r w:rsidRPr="00636E54">
        <w:t xml:space="preserve"> </w:t>
      </w:r>
    </w:p>
    <w:p w:rsidR="000837D1" w:rsidRPr="00636E54" w:rsidRDefault="000837D1" w:rsidP="000837D1">
      <w:pPr>
        <w:spacing w:after="120" w:line="276" w:lineRule="auto"/>
        <w:ind w:right="23" w:firstLine="360"/>
        <w:jc w:val="right"/>
        <w:rPr>
          <w:lang w:val="ru-RU"/>
        </w:rPr>
      </w:pPr>
      <w:r w:rsidRPr="00636E54">
        <w:t>Подпис и печат:</w:t>
      </w:r>
      <w:r w:rsidRPr="00636E54">
        <w:rPr>
          <w:lang w:val="ru-RU"/>
        </w:rPr>
        <w:t>_____________________</w:t>
      </w:r>
    </w:p>
    <w:p w:rsidR="000837D1" w:rsidRPr="00636E54" w:rsidRDefault="000837D1" w:rsidP="000837D1">
      <w:pPr>
        <w:spacing w:after="120" w:line="276" w:lineRule="auto"/>
        <w:ind w:right="23" w:firstLine="360"/>
        <w:jc w:val="right"/>
        <w:rPr>
          <w:lang w:val="ru-RU"/>
        </w:rPr>
      </w:pPr>
    </w:p>
    <w:p w:rsidR="000837D1" w:rsidRPr="00636E54" w:rsidRDefault="000837D1" w:rsidP="000837D1">
      <w:pPr>
        <w:jc w:val="right"/>
        <w:rPr>
          <w:rFonts w:eastAsia="Calibri"/>
          <w:b/>
          <w:bCs/>
          <w:iCs/>
          <w:lang w:val="ru-RU" w:eastAsia="en-US"/>
        </w:rPr>
      </w:pPr>
      <w:r w:rsidRPr="00636E54">
        <w:rPr>
          <w:b/>
          <w:i/>
        </w:rPr>
        <w:br w:type="page"/>
      </w:r>
    </w:p>
    <w:p w:rsidR="000837D1" w:rsidRPr="00636E54" w:rsidRDefault="000837D1" w:rsidP="000837D1">
      <w:pPr>
        <w:spacing w:line="276" w:lineRule="auto"/>
        <w:jc w:val="right"/>
        <w:rPr>
          <w:rFonts w:eastAsia="Calibri"/>
          <w:b/>
          <w:bCs/>
          <w:iCs/>
          <w:lang w:val="ru-RU" w:eastAsia="en-US"/>
        </w:rPr>
      </w:pPr>
    </w:p>
    <w:p w:rsidR="000837D1" w:rsidRPr="00636E54" w:rsidRDefault="000837D1" w:rsidP="000837D1">
      <w:pPr>
        <w:spacing w:line="276" w:lineRule="auto"/>
        <w:jc w:val="center"/>
        <w:rPr>
          <w:rFonts w:eastAsia="Calibri"/>
          <w:b/>
          <w:bCs/>
          <w:sz w:val="28"/>
          <w:szCs w:val="28"/>
          <w:lang w:val="ru-RU" w:eastAsia="en-US"/>
        </w:rPr>
      </w:pPr>
    </w:p>
    <w:p w:rsidR="000837D1" w:rsidRPr="00636E54" w:rsidRDefault="000837D1" w:rsidP="000837D1">
      <w:pPr>
        <w:spacing w:line="276" w:lineRule="auto"/>
        <w:jc w:val="center"/>
        <w:rPr>
          <w:rFonts w:eastAsia="Calibri"/>
          <w:b/>
          <w:bCs/>
          <w:sz w:val="28"/>
          <w:szCs w:val="28"/>
          <w:lang w:val="ru-RU" w:eastAsia="en-US"/>
        </w:rPr>
      </w:pPr>
      <w:r w:rsidRPr="00636E54">
        <w:rPr>
          <w:rFonts w:eastAsia="Calibri"/>
          <w:b/>
          <w:bCs/>
          <w:sz w:val="28"/>
          <w:szCs w:val="28"/>
          <w:lang w:val="ru-RU" w:eastAsia="en-US"/>
        </w:rPr>
        <w:t xml:space="preserve">Опис на документите </w:t>
      </w:r>
    </w:p>
    <w:p w:rsidR="000837D1" w:rsidRPr="00636E54" w:rsidRDefault="000837D1" w:rsidP="000837D1">
      <w:pPr>
        <w:spacing w:line="276" w:lineRule="auto"/>
        <w:jc w:val="center"/>
        <w:rPr>
          <w:rFonts w:eastAsia="Calibri"/>
          <w:b/>
          <w:bCs/>
          <w:lang w:val="ru-RU" w:eastAsia="en-US"/>
        </w:rPr>
      </w:pPr>
    </w:p>
    <w:tbl>
      <w:tblPr>
        <w:tblW w:w="10597" w:type="dxa"/>
        <w:tblInd w:w="-566" w:type="dxa"/>
        <w:tblLayout w:type="fixed"/>
        <w:tblLook w:val="0000" w:firstRow="0" w:lastRow="0" w:firstColumn="0" w:lastColumn="0" w:noHBand="0" w:noVBand="0"/>
      </w:tblPr>
      <w:tblGrid>
        <w:gridCol w:w="720"/>
        <w:gridCol w:w="7751"/>
        <w:gridCol w:w="2126"/>
      </w:tblGrid>
      <w:tr w:rsidR="000837D1" w:rsidRPr="00636E54" w:rsidTr="0027402D">
        <w:trPr>
          <w:trHeight w:val="781"/>
        </w:trPr>
        <w:tc>
          <w:tcPr>
            <w:tcW w:w="720" w:type="dxa"/>
            <w:tcBorders>
              <w:top w:val="single" w:sz="4" w:space="0" w:color="000000"/>
              <w:left w:val="single" w:sz="4" w:space="0" w:color="000000"/>
              <w:bottom w:val="single" w:sz="4" w:space="0" w:color="000000"/>
            </w:tcBorders>
            <w:shd w:val="clear" w:color="auto" w:fill="F3F3F3"/>
          </w:tcPr>
          <w:p w:rsidR="000837D1" w:rsidRPr="00636E54" w:rsidRDefault="000837D1" w:rsidP="0027402D">
            <w:pPr>
              <w:spacing w:line="276" w:lineRule="auto"/>
              <w:jc w:val="center"/>
              <w:rPr>
                <w:rFonts w:eastAsia="Calibri"/>
                <w:b/>
                <w:bCs/>
                <w:lang w:eastAsia="en-US"/>
              </w:rPr>
            </w:pPr>
          </w:p>
          <w:p w:rsidR="000837D1" w:rsidRPr="00636E54" w:rsidRDefault="000837D1" w:rsidP="0027402D">
            <w:pPr>
              <w:spacing w:line="276" w:lineRule="auto"/>
              <w:jc w:val="center"/>
              <w:rPr>
                <w:rFonts w:eastAsia="Calibri"/>
                <w:b/>
                <w:bCs/>
                <w:lang w:eastAsia="en-US"/>
              </w:rPr>
            </w:pPr>
            <w:r w:rsidRPr="00636E54">
              <w:rPr>
                <w:rFonts w:eastAsia="Calibri"/>
                <w:b/>
                <w:bCs/>
                <w:lang w:eastAsia="en-US"/>
              </w:rPr>
              <w:t>Пор. №</w:t>
            </w:r>
          </w:p>
        </w:tc>
        <w:tc>
          <w:tcPr>
            <w:tcW w:w="7751" w:type="dxa"/>
            <w:tcBorders>
              <w:top w:val="single" w:sz="4" w:space="0" w:color="000000"/>
              <w:left w:val="single" w:sz="4" w:space="0" w:color="000000"/>
              <w:bottom w:val="single" w:sz="4" w:space="0" w:color="000000"/>
            </w:tcBorders>
            <w:shd w:val="clear" w:color="auto" w:fill="F3F3F3"/>
          </w:tcPr>
          <w:p w:rsidR="000837D1" w:rsidRPr="00636E54" w:rsidRDefault="000837D1" w:rsidP="0027402D">
            <w:pPr>
              <w:spacing w:line="276" w:lineRule="auto"/>
              <w:jc w:val="center"/>
              <w:rPr>
                <w:rFonts w:eastAsia="Calibri"/>
                <w:bCs/>
                <w:lang w:eastAsia="en-US"/>
              </w:rPr>
            </w:pPr>
          </w:p>
          <w:p w:rsidR="000837D1" w:rsidRPr="00636E54" w:rsidRDefault="000837D1" w:rsidP="0027402D">
            <w:pPr>
              <w:spacing w:line="276" w:lineRule="auto"/>
              <w:jc w:val="center"/>
              <w:rPr>
                <w:rFonts w:eastAsia="Calibri"/>
                <w:b/>
                <w:bCs/>
                <w:lang w:eastAsia="en-US"/>
              </w:rPr>
            </w:pPr>
            <w:r w:rsidRPr="00636E54">
              <w:rPr>
                <w:rFonts w:eastAsia="Calibri"/>
                <w:b/>
                <w:bCs/>
                <w:lang w:eastAsia="en-US"/>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0837D1" w:rsidRPr="00636E54" w:rsidRDefault="000837D1" w:rsidP="0027402D">
            <w:pPr>
              <w:spacing w:line="276" w:lineRule="auto"/>
              <w:jc w:val="center"/>
              <w:rPr>
                <w:rFonts w:eastAsia="Calibri"/>
                <w:b/>
                <w:bCs/>
                <w:lang w:eastAsia="en-US"/>
              </w:rPr>
            </w:pPr>
            <w:r w:rsidRPr="00636E54">
              <w:rPr>
                <w:rFonts w:eastAsia="Calibri"/>
                <w:b/>
                <w:bCs/>
                <w:lang w:eastAsia="en-US"/>
              </w:rPr>
              <w:t>Вид и количество на документите</w:t>
            </w:r>
          </w:p>
          <w:p w:rsidR="000837D1" w:rsidRPr="00636E54" w:rsidRDefault="000837D1" w:rsidP="0027402D">
            <w:pPr>
              <w:spacing w:line="276" w:lineRule="auto"/>
              <w:jc w:val="center"/>
              <w:rPr>
                <w:rFonts w:eastAsia="Calibri"/>
                <w:b/>
                <w:bCs/>
                <w:i/>
                <w:iCs/>
                <w:lang w:eastAsia="en-US"/>
              </w:rPr>
            </w:pPr>
            <w:r w:rsidRPr="00636E54">
              <w:rPr>
                <w:rFonts w:eastAsia="Calibri"/>
                <w:b/>
                <w:bCs/>
                <w:i/>
                <w:iCs/>
                <w:lang w:eastAsia="en-US"/>
              </w:rPr>
              <w:t>/оригинал или заверено копие/</w:t>
            </w: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lang w:eastAsia="en-US"/>
              </w:rPr>
            </w:pP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lang w:eastAsia="en-US"/>
              </w:rPr>
            </w:pP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after="120" w:line="276" w:lineRule="auto"/>
              <w:ind w:right="23"/>
              <w:jc w:val="both"/>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line="276" w:lineRule="auto"/>
              <w:jc w:val="both"/>
              <w:rPr>
                <w:rFonts w:eastAsia="Calibri"/>
                <w:b/>
                <w:bCs/>
                <w: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line="276" w:lineRule="auto"/>
              <w:jc w:val="both"/>
              <w:rPr>
                <w:rFonts w:eastAsia="Calibri"/>
                <w:bCs/>
                <w: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r w:rsidR="000837D1" w:rsidRPr="00636E54" w:rsidTr="0027402D">
        <w:trPr>
          <w:trHeight w:val="710"/>
        </w:trPr>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after="200" w:line="276" w:lineRule="auto"/>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r w:rsidR="000837D1" w:rsidRPr="00636E54" w:rsidTr="0027402D">
        <w:trPr>
          <w:trHeight w:val="341"/>
        </w:trPr>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jc w:val="both"/>
              <w:rPr>
                <w:rFonts w:eastAsia="Calibri"/>
                <w:bCs/>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line="276" w:lineRule="auto"/>
              <w:jc w:val="both"/>
              <w:rPr>
                <w:rFonts w:eastAsia="Calibri"/>
                <w:bCs/>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r w:rsidR="000837D1" w:rsidRPr="00636E54" w:rsidTr="0027402D">
        <w:tc>
          <w:tcPr>
            <w:tcW w:w="720" w:type="dxa"/>
            <w:tcBorders>
              <w:top w:val="single" w:sz="4" w:space="0" w:color="000000"/>
              <w:left w:val="single" w:sz="4" w:space="0" w:color="000000"/>
              <w:bottom w:val="single" w:sz="4" w:space="0" w:color="000000"/>
            </w:tcBorders>
          </w:tcPr>
          <w:p w:rsidR="000837D1" w:rsidRPr="00636E54" w:rsidRDefault="000837D1" w:rsidP="0027402D">
            <w:pPr>
              <w:numPr>
                <w:ilvl w:val="0"/>
                <w:numId w:val="26"/>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0837D1" w:rsidRPr="00636E54" w:rsidRDefault="000837D1" w:rsidP="0027402D">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37D1" w:rsidRPr="00636E54" w:rsidRDefault="000837D1" w:rsidP="0027402D">
            <w:pPr>
              <w:spacing w:line="276" w:lineRule="auto"/>
              <w:jc w:val="both"/>
              <w:rPr>
                <w:rFonts w:eastAsia="Calibri"/>
                <w:bCs/>
                <w:highlight w:val="darkCyan"/>
                <w:lang w:eastAsia="en-US"/>
              </w:rPr>
            </w:pPr>
          </w:p>
        </w:tc>
      </w:tr>
    </w:tbl>
    <w:p w:rsidR="000837D1" w:rsidRPr="00636E54" w:rsidRDefault="000837D1" w:rsidP="000837D1">
      <w:pPr>
        <w:spacing w:line="276" w:lineRule="auto"/>
        <w:jc w:val="both"/>
        <w:rPr>
          <w:rFonts w:eastAsia="Calibri"/>
          <w:bCs/>
          <w:highlight w:val="darkCyan"/>
          <w:lang w:eastAsia="en-US"/>
        </w:rPr>
      </w:pPr>
    </w:p>
    <w:p w:rsidR="000837D1" w:rsidRPr="00636E54" w:rsidRDefault="000837D1" w:rsidP="000837D1">
      <w:pPr>
        <w:spacing w:line="276" w:lineRule="auto"/>
        <w:jc w:val="both"/>
        <w:rPr>
          <w:rFonts w:eastAsia="Calibri"/>
          <w:bCs/>
          <w:highlight w:val="darkCyan"/>
          <w:lang w:eastAsia="en-US"/>
        </w:rPr>
      </w:pPr>
    </w:p>
    <w:p w:rsidR="000837D1" w:rsidRPr="00636E54" w:rsidRDefault="000837D1" w:rsidP="000837D1">
      <w:pPr>
        <w:spacing w:line="276" w:lineRule="auto"/>
        <w:jc w:val="both"/>
        <w:rPr>
          <w:rFonts w:eastAsia="Calibri"/>
          <w:bCs/>
          <w:highlight w:val="darkCyan"/>
          <w:lang w:eastAsia="en-US"/>
        </w:rPr>
      </w:pPr>
    </w:p>
    <w:p w:rsidR="000837D1" w:rsidRPr="00636E54" w:rsidRDefault="000837D1" w:rsidP="000837D1">
      <w:pPr>
        <w:spacing w:line="276" w:lineRule="auto"/>
        <w:jc w:val="both"/>
        <w:rPr>
          <w:rFonts w:eastAsia="Calibri"/>
          <w:bCs/>
          <w:highlight w:val="darkCyan"/>
          <w:lang w:eastAsia="en-US"/>
        </w:rPr>
      </w:pPr>
    </w:p>
    <w:p w:rsidR="000837D1" w:rsidRPr="00636E54" w:rsidRDefault="000837D1" w:rsidP="000837D1">
      <w:pPr>
        <w:spacing w:line="276" w:lineRule="auto"/>
        <w:jc w:val="both"/>
        <w:rPr>
          <w:rFonts w:eastAsia="Calibri"/>
          <w:bCs/>
          <w:highlight w:val="darkCyan"/>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Default="00B8301D" w:rsidP="00B8301D">
      <w:pPr>
        <w:suppressAutoHyphens w:val="0"/>
        <w:spacing w:line="240" w:lineRule="atLeast"/>
        <w:jc w:val="center"/>
        <w:rPr>
          <w:rFonts w:ascii="Verdana" w:hAnsi="Verdana"/>
          <w:b/>
          <w:sz w:val="20"/>
          <w:szCs w:val="20"/>
          <w:lang w:eastAsia="en-US"/>
        </w:rPr>
      </w:pPr>
    </w:p>
    <w:p w:rsidR="00B8301D" w:rsidRPr="00DB5E96" w:rsidRDefault="00B8301D" w:rsidP="00B8301D">
      <w:pPr>
        <w:suppressAutoHyphens w:val="0"/>
        <w:spacing w:line="240" w:lineRule="atLeast"/>
        <w:jc w:val="center"/>
        <w:rPr>
          <w:b/>
          <w:lang w:eastAsia="en-US"/>
        </w:rPr>
      </w:pPr>
      <w:r w:rsidRPr="00DB5E96">
        <w:rPr>
          <w:b/>
          <w:lang w:eastAsia="en-US"/>
        </w:rPr>
        <w:t>СПИСЪК</w:t>
      </w:r>
    </w:p>
    <w:p w:rsidR="00B8301D" w:rsidRPr="00DB5E96" w:rsidRDefault="00B8301D" w:rsidP="00B8301D">
      <w:pPr>
        <w:suppressAutoHyphens w:val="0"/>
        <w:spacing w:line="240" w:lineRule="atLeast"/>
        <w:jc w:val="center"/>
        <w:textAlignment w:val="center"/>
        <w:rPr>
          <w:b/>
          <w:bCs/>
          <w:lang w:eastAsia="bg-BG"/>
        </w:rPr>
      </w:pPr>
      <w:r>
        <w:rPr>
          <w:b/>
          <w:bCs/>
          <w:lang w:eastAsia="bg-BG"/>
        </w:rPr>
        <w:t>на изпълнени доставки</w:t>
      </w:r>
    </w:p>
    <w:p w:rsidR="00B8301D" w:rsidRPr="00DB5E96" w:rsidRDefault="00B8301D" w:rsidP="00B8301D">
      <w:pPr>
        <w:suppressAutoHyphens w:val="0"/>
        <w:spacing w:line="240" w:lineRule="atLeast"/>
        <w:jc w:val="center"/>
        <w:rPr>
          <w:lang w:eastAsia="en-US"/>
        </w:rPr>
      </w:pPr>
    </w:p>
    <w:p w:rsidR="00B8301D" w:rsidRPr="00DB5E96" w:rsidRDefault="00B8301D" w:rsidP="00B8301D">
      <w:pPr>
        <w:suppressAutoHyphens w:val="0"/>
        <w:spacing w:line="240" w:lineRule="atLeast"/>
        <w:jc w:val="center"/>
        <w:rPr>
          <w:lang w:eastAsia="en-US"/>
        </w:rPr>
      </w:pPr>
    </w:p>
    <w:p w:rsidR="00B8301D" w:rsidRPr="00DB5E96" w:rsidRDefault="00B8301D" w:rsidP="00B8301D">
      <w:pPr>
        <w:widowControl w:val="0"/>
        <w:suppressAutoHyphens w:val="0"/>
        <w:spacing w:line="240" w:lineRule="atLeast"/>
        <w:jc w:val="both"/>
        <w:rPr>
          <w:b/>
          <w:lang w:eastAsia="en-US"/>
        </w:rPr>
      </w:pPr>
      <w:r w:rsidRPr="00DB5E96">
        <w:rPr>
          <w:b/>
          <w:lang w:eastAsia="en-US"/>
        </w:rPr>
        <w:t>От: ____________________________________</w:t>
      </w:r>
      <w:r w:rsidRPr="00A4283F">
        <w:rPr>
          <w:b/>
          <w:lang w:eastAsia="en-US"/>
        </w:rPr>
        <w:t>___________________________</w:t>
      </w:r>
      <w:r w:rsidRPr="00DB5E96">
        <w:rPr>
          <w:b/>
          <w:lang w:eastAsia="en-US"/>
        </w:rPr>
        <w:t>,</w:t>
      </w:r>
    </w:p>
    <w:p w:rsidR="00B8301D" w:rsidRPr="00DB5E96" w:rsidRDefault="00B8301D" w:rsidP="00B8301D">
      <w:pPr>
        <w:widowControl w:val="0"/>
        <w:suppressAutoHyphens w:val="0"/>
        <w:spacing w:line="240" w:lineRule="atLeast"/>
        <w:jc w:val="center"/>
        <w:rPr>
          <w:i/>
          <w:vertAlign w:val="superscript"/>
          <w:lang w:eastAsia="en-US"/>
        </w:rPr>
      </w:pPr>
      <w:r w:rsidRPr="00DB5E96">
        <w:rPr>
          <w:i/>
          <w:vertAlign w:val="superscript"/>
          <w:lang w:eastAsia="en-US"/>
        </w:rPr>
        <w:t>(име, презиме, фамилия)</w:t>
      </w:r>
    </w:p>
    <w:p w:rsidR="00B8301D" w:rsidRPr="00DB5E96" w:rsidRDefault="00B8301D" w:rsidP="00B8301D">
      <w:pPr>
        <w:widowControl w:val="0"/>
        <w:suppressAutoHyphens w:val="0"/>
        <w:spacing w:line="240" w:lineRule="atLeast"/>
        <w:jc w:val="both"/>
        <w:rPr>
          <w:b/>
          <w:lang w:eastAsia="en-US"/>
        </w:rPr>
      </w:pPr>
      <w:r w:rsidRPr="00DB5E96">
        <w:rPr>
          <w:b/>
          <w:lang w:eastAsia="en-US"/>
        </w:rPr>
        <w:t>ЕГН ____________________, в качеството ми на _______________________________,</w:t>
      </w:r>
    </w:p>
    <w:p w:rsidR="00B8301D" w:rsidRPr="00DB5E96" w:rsidRDefault="00B8301D" w:rsidP="00B8301D">
      <w:pPr>
        <w:widowControl w:val="0"/>
        <w:suppressAutoHyphens w:val="0"/>
        <w:spacing w:line="240" w:lineRule="atLeast"/>
        <w:jc w:val="right"/>
        <w:rPr>
          <w:i/>
          <w:vertAlign w:val="superscript"/>
          <w:lang w:eastAsia="en-US"/>
        </w:rPr>
      </w:pPr>
      <w:r w:rsidRPr="00DB5E96">
        <w:rPr>
          <w:i/>
          <w:vertAlign w:val="superscript"/>
          <w:lang w:eastAsia="en-US"/>
        </w:rPr>
        <w:t xml:space="preserve">(длъжност на лице с представителна власт за участник ЮЛ и ЕТ, др.) </w:t>
      </w:r>
    </w:p>
    <w:p w:rsidR="00B8301D" w:rsidRPr="00DB5E96" w:rsidRDefault="00B8301D" w:rsidP="00B8301D">
      <w:pPr>
        <w:widowControl w:val="0"/>
        <w:suppressAutoHyphens w:val="0"/>
        <w:spacing w:line="240" w:lineRule="atLeast"/>
        <w:jc w:val="both"/>
        <w:rPr>
          <w:b/>
          <w:lang w:eastAsia="en-US"/>
        </w:rPr>
      </w:pPr>
    </w:p>
    <w:p w:rsidR="00B8301D" w:rsidRPr="00DB5E96" w:rsidRDefault="00B8301D" w:rsidP="00B8301D">
      <w:pPr>
        <w:widowControl w:val="0"/>
        <w:suppressAutoHyphens w:val="0"/>
        <w:spacing w:line="240" w:lineRule="atLeast"/>
        <w:jc w:val="both"/>
        <w:rPr>
          <w:b/>
          <w:lang w:eastAsia="en-US"/>
        </w:rPr>
      </w:pPr>
      <w:r w:rsidRPr="00DB5E96">
        <w:rPr>
          <w:b/>
          <w:lang w:eastAsia="en-US"/>
        </w:rPr>
        <w:t>на _____________________________________</w:t>
      </w:r>
      <w:r w:rsidRPr="00A4283F">
        <w:rPr>
          <w:b/>
          <w:lang w:eastAsia="en-US"/>
        </w:rPr>
        <w:t>__________________________</w:t>
      </w:r>
      <w:r w:rsidRPr="00DB5E96">
        <w:rPr>
          <w:b/>
          <w:lang w:eastAsia="en-US"/>
        </w:rPr>
        <w:t>,</w:t>
      </w:r>
    </w:p>
    <w:p w:rsidR="00B8301D" w:rsidRPr="00DB5E96" w:rsidRDefault="00B8301D" w:rsidP="00B8301D">
      <w:pPr>
        <w:widowControl w:val="0"/>
        <w:suppressAutoHyphens w:val="0"/>
        <w:spacing w:line="240" w:lineRule="atLeast"/>
        <w:rPr>
          <w:i/>
          <w:vertAlign w:val="superscript"/>
          <w:lang w:eastAsia="en-US"/>
        </w:rPr>
      </w:pPr>
      <w:r w:rsidRPr="00DB5E96">
        <w:rPr>
          <w:i/>
          <w:vertAlign w:val="superscript"/>
          <w:lang w:eastAsia="en-US"/>
        </w:rPr>
        <w:t>(наименование на участника ЮЛ и ЕТ или на участник ЮЛ и ЕТ в обединение, което не е ЮЛ )</w:t>
      </w:r>
    </w:p>
    <w:p w:rsidR="00B8301D" w:rsidRPr="00DB5E96" w:rsidRDefault="00B8301D" w:rsidP="00B8301D">
      <w:pPr>
        <w:widowControl w:val="0"/>
        <w:suppressAutoHyphens w:val="0"/>
        <w:spacing w:line="360" w:lineRule="auto"/>
        <w:jc w:val="both"/>
        <w:outlineLvl w:val="2"/>
        <w:rPr>
          <w:b/>
          <w:bCs/>
          <w:lang w:eastAsia="en-US"/>
        </w:rPr>
      </w:pPr>
      <w:r w:rsidRPr="00DB5E96">
        <w:rPr>
          <w:b/>
          <w:bCs/>
          <w:lang w:eastAsia="en-US"/>
        </w:rPr>
        <w:t xml:space="preserve">ЕИК по чл. 23 от Закона за търговския регистър, БУЛСТАТ или друга идентифицираща информация в съответствие със законодателството на държавата, в която участникът е установен: ________________________________, </w:t>
      </w:r>
    </w:p>
    <w:p w:rsidR="00B8301D" w:rsidRPr="00DB5E96" w:rsidRDefault="00B8301D" w:rsidP="00B8301D">
      <w:pPr>
        <w:suppressAutoHyphens w:val="0"/>
        <w:spacing w:line="240" w:lineRule="atLeast"/>
        <w:rPr>
          <w:b/>
          <w:lang w:eastAsia="en-US"/>
        </w:rPr>
      </w:pPr>
    </w:p>
    <w:p w:rsidR="00B8301D" w:rsidRPr="00636E54" w:rsidRDefault="00B8301D" w:rsidP="00B8301D">
      <w:pPr>
        <w:jc w:val="both"/>
        <w:rPr>
          <w:b/>
        </w:rPr>
      </w:pPr>
      <w:r w:rsidRPr="00DB5E96">
        <w:rPr>
          <w:lang w:eastAsia="zh-CN"/>
        </w:rPr>
        <w:t xml:space="preserve">Във връзка с възлагане на обществена поръчка чрез събиране на оферти с обява с предмет: </w:t>
      </w:r>
      <w:r>
        <w:rPr>
          <w:b/>
        </w:rPr>
        <w:t xml:space="preserve">„ДОСТАВКА НА НОВ НЕУПОТРЕБЯВАН ЛЕКОТОВАРЕН ХЛАДИЛЕН АВТОМИБИЛ </w:t>
      </w:r>
      <w:r w:rsidRPr="00636E54">
        <w:rPr>
          <w:b/>
        </w:rPr>
        <w:t xml:space="preserve">ЗА НУЖДИТЕ НА </w:t>
      </w:r>
      <w:r>
        <w:rPr>
          <w:b/>
        </w:rPr>
        <w:t>НАУЧЕН ЦЕНТЪР ПО ЖИВОТНОВЪДСТВО И ЗЕМЕДЕЛИЕ - СМОЛЯН</w:t>
      </w:r>
      <w:r w:rsidRPr="00636E54">
        <w:rPr>
          <w:b/>
        </w:rPr>
        <w:t>”</w:t>
      </w:r>
    </w:p>
    <w:p w:rsidR="00B8301D" w:rsidRPr="00DB5E96" w:rsidRDefault="00B8301D" w:rsidP="00B8301D">
      <w:pPr>
        <w:suppressAutoHyphens w:val="0"/>
        <w:spacing w:line="240" w:lineRule="atLeast"/>
        <w:jc w:val="center"/>
        <w:rPr>
          <w:b/>
          <w:lang w:eastAsia="en-US"/>
        </w:rPr>
      </w:pPr>
    </w:p>
    <w:p w:rsidR="00B8301D" w:rsidRPr="00DB5E96" w:rsidRDefault="00B8301D" w:rsidP="00B8301D">
      <w:pPr>
        <w:suppressAutoHyphens w:val="0"/>
        <w:spacing w:line="240" w:lineRule="atLeast"/>
        <w:jc w:val="center"/>
        <w:rPr>
          <w:b/>
          <w:lang w:eastAsia="en-US"/>
        </w:rPr>
      </w:pPr>
      <w:r w:rsidRPr="00DB5E96">
        <w:rPr>
          <w:b/>
          <w:lang w:eastAsia="en-US"/>
        </w:rPr>
        <w:t>ЗАЯВЯВАМ, ЧЕ</w:t>
      </w:r>
    </w:p>
    <w:p w:rsidR="00B8301D" w:rsidRPr="00DB5E96" w:rsidRDefault="00B8301D" w:rsidP="00B8301D">
      <w:pPr>
        <w:suppressAutoHyphens w:val="0"/>
        <w:spacing w:line="240" w:lineRule="atLeast"/>
        <w:jc w:val="center"/>
        <w:rPr>
          <w:b/>
          <w:lang w:eastAsia="en-US"/>
        </w:rPr>
      </w:pPr>
    </w:p>
    <w:p w:rsidR="00B8301D" w:rsidRPr="00DB5E96" w:rsidRDefault="00B8301D" w:rsidP="00B8301D">
      <w:pPr>
        <w:suppressAutoHyphens w:val="0"/>
        <w:spacing w:line="240" w:lineRule="atLeast"/>
        <w:ind w:firstLine="708"/>
        <w:jc w:val="both"/>
        <w:rPr>
          <w:lang w:eastAsia="en-US"/>
        </w:rPr>
      </w:pPr>
      <w:r>
        <w:rPr>
          <w:lang w:eastAsia="en-US"/>
        </w:rPr>
        <w:t>През последните 3</w:t>
      </w:r>
      <w:r w:rsidRPr="00DB5E96">
        <w:rPr>
          <w:lang w:eastAsia="en-US"/>
        </w:rPr>
        <w:t xml:space="preserve"> години, считано от датата на подаване на нашата оферта сме из</w:t>
      </w:r>
      <w:r>
        <w:rPr>
          <w:lang w:eastAsia="en-US"/>
        </w:rPr>
        <w:t>пълнили описаните по-долу доставки</w:t>
      </w:r>
      <w:r w:rsidRPr="00DB5E96">
        <w:rPr>
          <w:lang w:eastAsia="en-US"/>
        </w:rPr>
        <w:t>, идентични или сходни с предмета на обществената поръчка, както следва:</w:t>
      </w:r>
    </w:p>
    <w:p w:rsidR="00B8301D" w:rsidRPr="00DB5E96" w:rsidRDefault="00B8301D" w:rsidP="00B8301D">
      <w:pPr>
        <w:suppressAutoHyphens w:val="0"/>
        <w:spacing w:line="240" w:lineRule="atLeast"/>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157"/>
        <w:gridCol w:w="2199"/>
        <w:gridCol w:w="2127"/>
        <w:gridCol w:w="2125"/>
      </w:tblGrid>
      <w:tr w:rsidR="00B8301D" w:rsidRPr="00DB5E96" w:rsidTr="00F03D66">
        <w:tc>
          <w:tcPr>
            <w:tcW w:w="366" w:type="pct"/>
            <w:shd w:val="clear" w:color="auto" w:fill="auto"/>
            <w:vAlign w:val="center"/>
          </w:tcPr>
          <w:p w:rsidR="00B8301D" w:rsidRPr="00DB5E96" w:rsidRDefault="00B8301D" w:rsidP="00F03D66">
            <w:pPr>
              <w:suppressAutoHyphens w:val="0"/>
              <w:spacing w:line="240" w:lineRule="atLeast"/>
              <w:jc w:val="center"/>
              <w:rPr>
                <w:b/>
                <w:lang w:eastAsia="en-US"/>
              </w:rPr>
            </w:pPr>
            <w:r w:rsidRPr="00DB5E96">
              <w:rPr>
                <w:b/>
                <w:lang w:eastAsia="en-US"/>
              </w:rPr>
              <w:softHyphen/>
              <w:t>№ по ред</w:t>
            </w:r>
          </w:p>
        </w:tc>
        <w:tc>
          <w:tcPr>
            <w:tcW w:w="1161" w:type="pct"/>
            <w:shd w:val="clear" w:color="auto" w:fill="auto"/>
            <w:vAlign w:val="center"/>
          </w:tcPr>
          <w:p w:rsidR="00B8301D" w:rsidRPr="00DB5E96" w:rsidRDefault="00B8301D" w:rsidP="00B8301D">
            <w:pPr>
              <w:suppressAutoHyphens w:val="0"/>
              <w:spacing w:line="240" w:lineRule="atLeast"/>
              <w:jc w:val="center"/>
              <w:rPr>
                <w:b/>
                <w:lang w:eastAsia="en-US"/>
              </w:rPr>
            </w:pPr>
            <w:r w:rsidRPr="00DB5E96">
              <w:rPr>
                <w:b/>
                <w:lang w:eastAsia="en-US"/>
              </w:rPr>
              <w:t xml:space="preserve">Предмет </w:t>
            </w:r>
          </w:p>
        </w:tc>
        <w:tc>
          <w:tcPr>
            <w:tcW w:w="1184" w:type="pct"/>
            <w:shd w:val="clear" w:color="auto" w:fill="auto"/>
            <w:vAlign w:val="center"/>
          </w:tcPr>
          <w:p w:rsidR="00B8301D" w:rsidRPr="00DB5E96" w:rsidRDefault="00B8301D" w:rsidP="00F03D66">
            <w:pPr>
              <w:suppressAutoHyphens w:val="0"/>
              <w:spacing w:line="240" w:lineRule="atLeast"/>
              <w:jc w:val="center"/>
              <w:rPr>
                <w:b/>
                <w:lang w:eastAsia="en-US"/>
              </w:rPr>
            </w:pPr>
            <w:r>
              <w:rPr>
                <w:b/>
                <w:lang w:eastAsia="en-US"/>
              </w:rPr>
              <w:t xml:space="preserve">Дата на изпълнение </w:t>
            </w:r>
          </w:p>
        </w:tc>
        <w:tc>
          <w:tcPr>
            <w:tcW w:w="1145" w:type="pct"/>
            <w:shd w:val="clear" w:color="auto" w:fill="auto"/>
            <w:vAlign w:val="center"/>
          </w:tcPr>
          <w:p w:rsidR="00B8301D" w:rsidRPr="00DB5E96" w:rsidRDefault="00B8301D" w:rsidP="00F03D66">
            <w:pPr>
              <w:suppressAutoHyphens w:val="0"/>
              <w:spacing w:line="240" w:lineRule="atLeast"/>
              <w:jc w:val="center"/>
              <w:rPr>
                <w:b/>
                <w:lang w:eastAsia="en-US"/>
              </w:rPr>
            </w:pPr>
            <w:r>
              <w:rPr>
                <w:b/>
                <w:lang w:eastAsia="en-US"/>
              </w:rPr>
              <w:t xml:space="preserve">Получател </w:t>
            </w:r>
          </w:p>
        </w:tc>
        <w:tc>
          <w:tcPr>
            <w:tcW w:w="1144" w:type="pct"/>
            <w:shd w:val="clear" w:color="auto" w:fill="auto"/>
            <w:vAlign w:val="center"/>
          </w:tcPr>
          <w:p w:rsidR="00B8301D" w:rsidRPr="00DB5E96" w:rsidRDefault="00B8301D" w:rsidP="00F03D66">
            <w:pPr>
              <w:widowControl w:val="0"/>
              <w:suppressAutoHyphens w:val="0"/>
              <w:autoSpaceDE w:val="0"/>
              <w:autoSpaceDN w:val="0"/>
              <w:adjustRightInd w:val="0"/>
              <w:spacing w:line="240" w:lineRule="atLeast"/>
              <w:jc w:val="center"/>
              <w:rPr>
                <w:b/>
                <w:lang w:eastAsia="en-US"/>
              </w:rPr>
            </w:pPr>
            <w:r w:rsidRPr="00DB5E96">
              <w:rPr>
                <w:b/>
                <w:lang w:eastAsia="en-US"/>
              </w:rPr>
              <w:t>Стойност, ле</w:t>
            </w:r>
            <w:r>
              <w:rPr>
                <w:b/>
                <w:lang w:eastAsia="en-US"/>
              </w:rPr>
              <w:t xml:space="preserve">ва без ДДС </w:t>
            </w:r>
          </w:p>
        </w:tc>
      </w:tr>
      <w:tr w:rsidR="00B8301D" w:rsidRPr="00DB5E96" w:rsidTr="00F03D66">
        <w:trPr>
          <w:trHeight w:val="397"/>
        </w:trPr>
        <w:tc>
          <w:tcPr>
            <w:tcW w:w="366"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61"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84"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5"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4" w:type="pct"/>
            <w:shd w:val="clear" w:color="auto" w:fill="auto"/>
            <w:vAlign w:val="center"/>
          </w:tcPr>
          <w:p w:rsidR="00B8301D" w:rsidRPr="00DB5E96" w:rsidRDefault="00B8301D" w:rsidP="00F03D66">
            <w:pPr>
              <w:suppressAutoHyphens w:val="0"/>
              <w:spacing w:line="240" w:lineRule="atLeast"/>
              <w:jc w:val="center"/>
              <w:rPr>
                <w:lang w:eastAsia="en-US"/>
              </w:rPr>
            </w:pPr>
          </w:p>
        </w:tc>
      </w:tr>
      <w:tr w:rsidR="00B8301D" w:rsidRPr="00DB5E96" w:rsidTr="00F03D66">
        <w:trPr>
          <w:trHeight w:val="397"/>
        </w:trPr>
        <w:tc>
          <w:tcPr>
            <w:tcW w:w="366"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61"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84"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5"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4" w:type="pct"/>
            <w:shd w:val="clear" w:color="auto" w:fill="auto"/>
            <w:vAlign w:val="center"/>
          </w:tcPr>
          <w:p w:rsidR="00B8301D" w:rsidRPr="00DB5E96" w:rsidRDefault="00B8301D" w:rsidP="00F03D66">
            <w:pPr>
              <w:suppressAutoHyphens w:val="0"/>
              <w:spacing w:line="240" w:lineRule="atLeast"/>
              <w:jc w:val="center"/>
              <w:rPr>
                <w:lang w:eastAsia="en-US"/>
              </w:rPr>
            </w:pPr>
          </w:p>
        </w:tc>
      </w:tr>
      <w:tr w:rsidR="00B8301D" w:rsidRPr="00DB5E96" w:rsidTr="00F03D66">
        <w:trPr>
          <w:trHeight w:val="397"/>
        </w:trPr>
        <w:tc>
          <w:tcPr>
            <w:tcW w:w="366"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61"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84"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5"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4" w:type="pct"/>
            <w:shd w:val="clear" w:color="auto" w:fill="auto"/>
            <w:vAlign w:val="center"/>
          </w:tcPr>
          <w:p w:rsidR="00B8301D" w:rsidRPr="00DB5E96" w:rsidRDefault="00B8301D" w:rsidP="00F03D66">
            <w:pPr>
              <w:suppressAutoHyphens w:val="0"/>
              <w:spacing w:line="240" w:lineRule="atLeast"/>
              <w:jc w:val="center"/>
              <w:rPr>
                <w:lang w:eastAsia="en-US"/>
              </w:rPr>
            </w:pPr>
          </w:p>
        </w:tc>
      </w:tr>
      <w:tr w:rsidR="00B8301D" w:rsidRPr="00DB5E96" w:rsidTr="00F03D66">
        <w:trPr>
          <w:trHeight w:val="397"/>
        </w:trPr>
        <w:tc>
          <w:tcPr>
            <w:tcW w:w="366"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61"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84"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5" w:type="pct"/>
            <w:shd w:val="clear" w:color="auto" w:fill="auto"/>
            <w:vAlign w:val="center"/>
          </w:tcPr>
          <w:p w:rsidR="00B8301D" w:rsidRPr="00DB5E96" w:rsidRDefault="00B8301D" w:rsidP="00F03D66">
            <w:pPr>
              <w:suppressAutoHyphens w:val="0"/>
              <w:spacing w:line="240" w:lineRule="atLeast"/>
              <w:jc w:val="center"/>
              <w:rPr>
                <w:lang w:eastAsia="en-US"/>
              </w:rPr>
            </w:pPr>
          </w:p>
        </w:tc>
        <w:tc>
          <w:tcPr>
            <w:tcW w:w="1144" w:type="pct"/>
            <w:shd w:val="clear" w:color="auto" w:fill="auto"/>
            <w:vAlign w:val="center"/>
          </w:tcPr>
          <w:p w:rsidR="00B8301D" w:rsidRPr="00DB5E96" w:rsidRDefault="00B8301D" w:rsidP="00F03D66">
            <w:pPr>
              <w:suppressAutoHyphens w:val="0"/>
              <w:spacing w:line="240" w:lineRule="atLeast"/>
              <w:jc w:val="center"/>
              <w:rPr>
                <w:lang w:eastAsia="en-US"/>
              </w:rPr>
            </w:pPr>
          </w:p>
        </w:tc>
      </w:tr>
    </w:tbl>
    <w:p w:rsidR="00B8301D" w:rsidRPr="00DB5E96" w:rsidRDefault="00B8301D" w:rsidP="00B8301D">
      <w:pPr>
        <w:suppressAutoHyphens w:val="0"/>
        <w:spacing w:line="240" w:lineRule="atLeast"/>
        <w:ind w:firstLine="851"/>
        <w:jc w:val="both"/>
        <w:rPr>
          <w:lang w:eastAsia="en-US"/>
        </w:rPr>
      </w:pPr>
    </w:p>
    <w:p w:rsidR="00B8301D" w:rsidRPr="00DB5E96" w:rsidRDefault="00B8301D" w:rsidP="00B8301D">
      <w:pPr>
        <w:suppressAutoHyphens w:val="0"/>
        <w:spacing w:line="240" w:lineRule="atLeast"/>
        <w:ind w:firstLine="851"/>
        <w:jc w:val="both"/>
        <w:rPr>
          <w:lang w:eastAsia="en-US"/>
        </w:rPr>
      </w:pPr>
    </w:p>
    <w:p w:rsidR="00B8301D" w:rsidRPr="00DB5E96" w:rsidRDefault="00B8301D" w:rsidP="00B8301D">
      <w:pPr>
        <w:suppressAutoHyphens w:val="0"/>
        <w:spacing w:line="240" w:lineRule="atLeast"/>
        <w:ind w:firstLine="900"/>
        <w:jc w:val="both"/>
        <w:rPr>
          <w:lang w:eastAsia="en-US"/>
        </w:rPr>
      </w:pPr>
      <w:r w:rsidRPr="00DB5E96">
        <w:rPr>
          <w:lang w:eastAsia="en-US"/>
        </w:rPr>
        <w:t>В подкреп</w:t>
      </w:r>
      <w:r>
        <w:rPr>
          <w:lang w:eastAsia="en-US"/>
        </w:rPr>
        <w:t>а на посочените в списъка доставки</w:t>
      </w:r>
      <w:r w:rsidRPr="00DB5E96">
        <w:rPr>
          <w:lang w:eastAsia="en-US"/>
        </w:rPr>
        <w:t>, изпълнени от нас, прилагаме следните доказателства:</w:t>
      </w:r>
    </w:p>
    <w:p w:rsidR="00B8301D" w:rsidRPr="00DB5E96" w:rsidRDefault="00B8301D" w:rsidP="00B8301D">
      <w:pPr>
        <w:suppressAutoHyphens w:val="0"/>
        <w:spacing w:line="360" w:lineRule="auto"/>
        <w:jc w:val="both"/>
        <w:rPr>
          <w:b/>
          <w:bCs/>
          <w:lang w:eastAsia="en-US"/>
        </w:rPr>
      </w:pPr>
      <w:r w:rsidRPr="00DB5E96">
        <w:rPr>
          <w:b/>
          <w:bCs/>
          <w:lang w:eastAsia="en-US"/>
        </w:rPr>
        <w:t>__________________________________________________________________________________________________________________________________________</w:t>
      </w:r>
    </w:p>
    <w:p w:rsidR="00B8301D" w:rsidRPr="00DB5E96" w:rsidRDefault="00B8301D" w:rsidP="00B8301D">
      <w:pPr>
        <w:suppressAutoHyphens w:val="0"/>
        <w:spacing w:line="240" w:lineRule="atLeast"/>
        <w:ind w:firstLine="720"/>
        <w:rPr>
          <w:b/>
          <w:bCs/>
          <w:lang w:eastAsia="en-US"/>
        </w:rPr>
      </w:pPr>
    </w:p>
    <w:p w:rsidR="00B8301D" w:rsidRPr="00DB5E96" w:rsidRDefault="00B8301D" w:rsidP="00B8301D">
      <w:pPr>
        <w:suppressAutoHyphens w:val="0"/>
        <w:spacing w:line="240" w:lineRule="atLeast"/>
        <w:jc w:val="right"/>
        <w:rPr>
          <w:b/>
          <w:bCs/>
          <w:lang w:eastAsia="en-US"/>
        </w:rPr>
      </w:pPr>
      <w:r w:rsidRPr="00DB5E96">
        <w:rPr>
          <w:b/>
          <w:bCs/>
          <w:lang w:eastAsia="en-US"/>
        </w:rPr>
        <w:t xml:space="preserve">    Дата: _________________                  Подпис и печат: ___</w:t>
      </w:r>
      <w:r w:rsidRPr="00DB5E96">
        <w:rPr>
          <w:b/>
          <w:bCs/>
          <w:lang w:val="ru-RU" w:eastAsia="en-US"/>
        </w:rPr>
        <w:t>___</w:t>
      </w:r>
      <w:r w:rsidRPr="00DB5E96">
        <w:rPr>
          <w:b/>
          <w:bCs/>
          <w:lang w:eastAsia="en-US"/>
        </w:rPr>
        <w:t>_</w:t>
      </w:r>
      <w:r w:rsidRPr="00DB5E96">
        <w:rPr>
          <w:b/>
          <w:bCs/>
          <w:lang w:val="ru-RU" w:eastAsia="en-US"/>
        </w:rPr>
        <w:t>___</w:t>
      </w:r>
      <w:r w:rsidRPr="00DB5E96">
        <w:rPr>
          <w:b/>
          <w:bCs/>
          <w:lang w:eastAsia="en-US"/>
        </w:rPr>
        <w:t>_</w:t>
      </w:r>
      <w:r w:rsidRPr="00DB5E96">
        <w:rPr>
          <w:b/>
          <w:bCs/>
          <w:lang w:val="ru-RU" w:eastAsia="en-US"/>
        </w:rPr>
        <w:t>__</w:t>
      </w:r>
      <w:r w:rsidRPr="00DB5E96">
        <w:rPr>
          <w:b/>
          <w:bCs/>
          <w:lang w:eastAsia="en-US"/>
        </w:rPr>
        <w:t>_____________</w:t>
      </w:r>
    </w:p>
    <w:p w:rsidR="00B8301D" w:rsidRPr="00DB5E96" w:rsidRDefault="00B8301D" w:rsidP="00B8301D">
      <w:pPr>
        <w:suppressAutoHyphens w:val="0"/>
        <w:spacing w:line="240" w:lineRule="atLeast"/>
        <w:rPr>
          <w:b/>
          <w:bCs/>
          <w:lang w:eastAsia="en-US"/>
        </w:rPr>
      </w:pPr>
    </w:p>
    <w:p w:rsidR="00B8301D" w:rsidRPr="00DB5E96" w:rsidRDefault="00B8301D" w:rsidP="00B8301D">
      <w:pPr>
        <w:suppressAutoHyphens w:val="0"/>
        <w:spacing w:line="240" w:lineRule="atLeast"/>
        <w:jc w:val="right"/>
        <w:rPr>
          <w:b/>
          <w:bCs/>
          <w:lang w:eastAsia="en-US"/>
        </w:rPr>
      </w:pPr>
      <w:r w:rsidRPr="00DB5E96">
        <w:rPr>
          <w:b/>
          <w:bCs/>
          <w:lang w:eastAsia="en-US"/>
        </w:rPr>
        <w:t>Име и фамилия: ______</w:t>
      </w:r>
      <w:r w:rsidRPr="00DB5E96">
        <w:rPr>
          <w:b/>
          <w:bCs/>
          <w:lang w:val="ru-RU" w:eastAsia="en-US"/>
        </w:rPr>
        <w:t>__</w:t>
      </w:r>
      <w:r w:rsidRPr="00DB5E96">
        <w:rPr>
          <w:b/>
          <w:bCs/>
          <w:lang w:eastAsia="en-US"/>
        </w:rPr>
        <w:t>_______</w:t>
      </w:r>
      <w:r w:rsidRPr="00DB5E96">
        <w:rPr>
          <w:b/>
          <w:bCs/>
          <w:lang w:val="ru-RU" w:eastAsia="en-US"/>
        </w:rPr>
        <w:t>__</w:t>
      </w:r>
      <w:r w:rsidRPr="00DB5E96">
        <w:rPr>
          <w:b/>
          <w:bCs/>
          <w:lang w:eastAsia="en-US"/>
        </w:rPr>
        <w:t>_________</w:t>
      </w:r>
    </w:p>
    <w:p w:rsidR="00B8301D" w:rsidRPr="00DB5E96" w:rsidRDefault="00B8301D" w:rsidP="00B8301D">
      <w:pPr>
        <w:suppressAutoHyphens w:val="0"/>
        <w:spacing w:line="240" w:lineRule="atLeast"/>
        <w:jc w:val="right"/>
        <w:rPr>
          <w:b/>
          <w:bCs/>
          <w:lang w:eastAsia="en-US"/>
        </w:rPr>
      </w:pPr>
    </w:p>
    <w:p w:rsidR="00A85BAC" w:rsidRPr="00B8301D" w:rsidRDefault="00B8301D" w:rsidP="00B8301D">
      <w:pPr>
        <w:tabs>
          <w:tab w:val="left" w:pos="0"/>
        </w:tabs>
        <w:suppressAutoHyphens w:val="0"/>
        <w:spacing w:line="240" w:lineRule="atLeast"/>
        <w:ind w:firstLine="360"/>
        <w:jc w:val="right"/>
        <w:rPr>
          <w:b/>
          <w:bCs/>
          <w:lang w:eastAsia="en-US"/>
        </w:rPr>
      </w:pPr>
      <w:r w:rsidRPr="00DB5E96">
        <w:rPr>
          <w:b/>
          <w:bCs/>
          <w:lang w:eastAsia="en-US"/>
        </w:rPr>
        <w:t>Длъжност: ____________</w:t>
      </w:r>
      <w:r w:rsidRPr="00DB5E96">
        <w:rPr>
          <w:b/>
          <w:bCs/>
          <w:lang w:val="en-US" w:eastAsia="en-US"/>
        </w:rPr>
        <w:t>__</w:t>
      </w:r>
      <w:r>
        <w:rPr>
          <w:b/>
          <w:bCs/>
          <w:lang w:eastAsia="en-US"/>
        </w:rPr>
        <w:t>___________</w:t>
      </w:r>
    </w:p>
    <w:p w:rsidR="00A85BAC" w:rsidRPr="00D46FBA" w:rsidRDefault="00A85BAC" w:rsidP="00A85BAC">
      <w:pPr>
        <w:spacing w:line="360" w:lineRule="auto"/>
        <w:jc w:val="both"/>
        <w:rPr>
          <w:b/>
          <w:bCs/>
          <w:i/>
          <w:caps/>
        </w:rPr>
      </w:pPr>
      <w:r w:rsidRPr="00D46FBA">
        <w:rPr>
          <w:b/>
          <w:bCs/>
          <w:i/>
          <w:caps/>
        </w:rPr>
        <w:lastRenderedPageBreak/>
        <w:t xml:space="preserve">оБРАЗАЦ № 2 </w:t>
      </w:r>
    </w:p>
    <w:p w:rsidR="00A85BAC" w:rsidRDefault="00A85BAC" w:rsidP="00A85BAC">
      <w:pPr>
        <w:spacing w:line="360" w:lineRule="auto"/>
        <w:jc w:val="center"/>
        <w:rPr>
          <w:rFonts w:eastAsia="Calibri"/>
          <w:b/>
          <w:sz w:val="20"/>
          <w:szCs w:val="20"/>
        </w:rPr>
      </w:pPr>
    </w:p>
    <w:p w:rsidR="00A85BAC" w:rsidRPr="00AA4FF4" w:rsidRDefault="00A85BAC" w:rsidP="00A85BAC">
      <w:pPr>
        <w:widowControl w:val="0"/>
        <w:suppressAutoHyphens w:val="0"/>
        <w:spacing w:line="240" w:lineRule="atLeast"/>
        <w:jc w:val="center"/>
        <w:rPr>
          <w:b/>
          <w:lang w:eastAsia="en-US"/>
        </w:rPr>
      </w:pPr>
      <w:r w:rsidRPr="00AA4FF4">
        <w:rPr>
          <w:b/>
          <w:lang w:eastAsia="en-US"/>
        </w:rPr>
        <w:t>ДЕКЛАРАЦИЯ</w:t>
      </w:r>
    </w:p>
    <w:p w:rsidR="00A85BAC" w:rsidRPr="00AA4FF4" w:rsidRDefault="00A85BAC" w:rsidP="00A85BAC">
      <w:pPr>
        <w:widowControl w:val="0"/>
        <w:suppressAutoHyphens w:val="0"/>
        <w:spacing w:line="240" w:lineRule="atLeast"/>
        <w:jc w:val="center"/>
        <w:rPr>
          <w:b/>
          <w:lang w:eastAsia="en-US"/>
        </w:rPr>
      </w:pPr>
      <w:r w:rsidRPr="00AA4FF4">
        <w:rPr>
          <w:b/>
          <w:lang w:eastAsia="en-US"/>
        </w:rPr>
        <w:t>за отсъствие на обстоятелствата по чл. 54, ал. 1, т. 1, 2 и 7</w:t>
      </w:r>
      <w:r>
        <w:rPr>
          <w:b/>
          <w:lang w:eastAsia="en-US"/>
        </w:rPr>
        <w:t xml:space="preserve"> от</w:t>
      </w:r>
      <w:r w:rsidRPr="00AA4FF4">
        <w:rPr>
          <w:b/>
          <w:lang w:eastAsia="en-US"/>
        </w:rPr>
        <w:t xml:space="preserve"> ЗОП</w:t>
      </w:r>
    </w:p>
    <w:p w:rsidR="00A85BAC" w:rsidRPr="00AA4FF4" w:rsidRDefault="00A85BAC" w:rsidP="00A85BAC">
      <w:pPr>
        <w:widowControl w:val="0"/>
        <w:suppressAutoHyphens w:val="0"/>
        <w:spacing w:line="240" w:lineRule="atLeast"/>
        <w:jc w:val="both"/>
        <w:rPr>
          <w:b/>
          <w:lang w:eastAsia="en-US"/>
        </w:rPr>
      </w:pPr>
    </w:p>
    <w:p w:rsidR="00A85BAC" w:rsidRPr="00AA4FF4" w:rsidRDefault="00A85BAC" w:rsidP="00A85BAC">
      <w:pPr>
        <w:widowControl w:val="0"/>
        <w:suppressAutoHyphens w:val="0"/>
        <w:spacing w:line="240" w:lineRule="atLeast"/>
        <w:jc w:val="both"/>
        <w:rPr>
          <w:b/>
          <w:lang w:eastAsia="en-US"/>
        </w:rPr>
      </w:pPr>
    </w:p>
    <w:p w:rsidR="00A85BAC" w:rsidRPr="00AA4FF4" w:rsidRDefault="00A85BAC" w:rsidP="00A85BAC">
      <w:pPr>
        <w:widowControl w:val="0"/>
        <w:suppressAutoHyphens w:val="0"/>
        <w:spacing w:line="240" w:lineRule="atLeast"/>
        <w:jc w:val="both"/>
        <w:rPr>
          <w:b/>
          <w:lang w:eastAsia="en-US"/>
        </w:rPr>
      </w:pPr>
      <w:r w:rsidRPr="00AA4FF4">
        <w:rPr>
          <w:b/>
          <w:lang w:eastAsia="en-US"/>
        </w:rPr>
        <w:t>От: ____________________________________________________________________,</w:t>
      </w:r>
    </w:p>
    <w:p w:rsidR="00A85BAC" w:rsidRPr="00AA4FF4" w:rsidRDefault="00A85BAC" w:rsidP="00A85BAC">
      <w:pPr>
        <w:widowControl w:val="0"/>
        <w:suppressAutoHyphens w:val="0"/>
        <w:spacing w:line="240" w:lineRule="atLeast"/>
        <w:jc w:val="center"/>
        <w:rPr>
          <w:i/>
          <w:vertAlign w:val="superscript"/>
          <w:lang w:eastAsia="en-US"/>
        </w:rPr>
      </w:pPr>
      <w:r w:rsidRPr="00AA4FF4">
        <w:rPr>
          <w:i/>
          <w:vertAlign w:val="superscript"/>
          <w:lang w:eastAsia="en-US"/>
        </w:rPr>
        <w:t>(име, презиме, фамилия)</w:t>
      </w:r>
    </w:p>
    <w:p w:rsidR="00A85BAC" w:rsidRPr="00AA4FF4" w:rsidRDefault="00A85BAC" w:rsidP="00A85BAC">
      <w:pPr>
        <w:widowControl w:val="0"/>
        <w:suppressAutoHyphens w:val="0"/>
        <w:spacing w:line="240" w:lineRule="atLeast"/>
        <w:jc w:val="both"/>
        <w:rPr>
          <w:b/>
          <w:lang w:eastAsia="en-US"/>
        </w:rPr>
      </w:pPr>
      <w:r w:rsidRPr="00AA4FF4">
        <w:rPr>
          <w:b/>
          <w:lang w:eastAsia="en-US"/>
        </w:rPr>
        <w:t>ЕГН ____________________, в качеството ми на _______________________________,</w:t>
      </w:r>
    </w:p>
    <w:p w:rsidR="00A85BAC" w:rsidRPr="00AA4FF4" w:rsidRDefault="00A85BAC" w:rsidP="00A85BAC">
      <w:pPr>
        <w:widowControl w:val="0"/>
        <w:suppressAutoHyphens w:val="0"/>
        <w:spacing w:line="240" w:lineRule="atLeast"/>
        <w:jc w:val="right"/>
        <w:rPr>
          <w:i/>
          <w:vertAlign w:val="superscript"/>
          <w:lang w:eastAsia="en-US"/>
        </w:rPr>
      </w:pPr>
      <w:r w:rsidRPr="00AA4FF4">
        <w:rPr>
          <w:i/>
          <w:vertAlign w:val="superscript"/>
          <w:lang w:eastAsia="en-US"/>
        </w:rPr>
        <w:t xml:space="preserve"> (длъжност на лице с представителна власт за участник ЮЛ и ЕТ) </w:t>
      </w:r>
    </w:p>
    <w:p w:rsidR="00A85BAC" w:rsidRPr="00AA4FF4" w:rsidRDefault="00A85BAC" w:rsidP="00A85BAC">
      <w:pPr>
        <w:widowControl w:val="0"/>
        <w:suppressAutoHyphens w:val="0"/>
        <w:spacing w:line="240" w:lineRule="atLeast"/>
        <w:jc w:val="both"/>
        <w:rPr>
          <w:b/>
          <w:lang w:eastAsia="en-US"/>
        </w:rPr>
      </w:pPr>
    </w:p>
    <w:p w:rsidR="00A85BAC" w:rsidRPr="00AA4FF4" w:rsidRDefault="00A85BAC" w:rsidP="00A85BAC">
      <w:pPr>
        <w:widowControl w:val="0"/>
        <w:suppressAutoHyphens w:val="0"/>
        <w:spacing w:line="240" w:lineRule="atLeast"/>
        <w:jc w:val="both"/>
        <w:rPr>
          <w:b/>
          <w:lang w:eastAsia="en-US"/>
        </w:rPr>
      </w:pPr>
      <w:r w:rsidRPr="00AA4FF4">
        <w:rPr>
          <w:b/>
          <w:lang w:eastAsia="en-US"/>
        </w:rPr>
        <w:t>на _____________________________________________________________________,</w:t>
      </w:r>
    </w:p>
    <w:p w:rsidR="00A85BAC" w:rsidRPr="00AA4FF4" w:rsidRDefault="00A85BAC" w:rsidP="00A85BAC">
      <w:pPr>
        <w:widowControl w:val="0"/>
        <w:suppressAutoHyphens w:val="0"/>
        <w:spacing w:line="240" w:lineRule="atLeast"/>
        <w:jc w:val="center"/>
        <w:rPr>
          <w:i/>
          <w:vertAlign w:val="superscript"/>
          <w:lang w:eastAsia="en-US"/>
        </w:rPr>
      </w:pPr>
      <w:r w:rsidRPr="00AA4FF4">
        <w:rPr>
          <w:i/>
          <w:vertAlign w:val="superscript"/>
          <w:lang w:eastAsia="en-US"/>
        </w:rPr>
        <w:t>(наименование на участника ЮЛ и ЕТ или на участник ЮЛ и ЕТ в обединение, което не е ЮЛ )</w:t>
      </w:r>
    </w:p>
    <w:p w:rsidR="00A85BAC" w:rsidRPr="00AA4FF4" w:rsidRDefault="00A85BAC" w:rsidP="00A85BAC">
      <w:pPr>
        <w:widowControl w:val="0"/>
        <w:suppressAutoHyphens w:val="0"/>
        <w:spacing w:line="360" w:lineRule="auto"/>
        <w:jc w:val="both"/>
        <w:outlineLvl w:val="2"/>
        <w:rPr>
          <w:b/>
          <w:bCs/>
          <w:lang w:eastAsia="en-US"/>
        </w:rPr>
      </w:pPr>
      <w:r w:rsidRPr="00AA4FF4">
        <w:rPr>
          <w:b/>
          <w:bCs/>
          <w:lang w:eastAsia="en-US"/>
        </w:rPr>
        <w:t xml:space="preserve">ЕИК по чл. 23 от Закона за търговския регистър, БУЛСТАТ или друга идентифицираща информация в съответствие със законодателството на държавата, в която участникът е установен: ________________________________, </w:t>
      </w:r>
    </w:p>
    <w:p w:rsidR="00A85BAC" w:rsidRPr="00AA4FF4" w:rsidRDefault="00A85BAC" w:rsidP="00A85BAC">
      <w:pPr>
        <w:widowControl w:val="0"/>
        <w:suppressAutoHyphens w:val="0"/>
        <w:spacing w:line="240" w:lineRule="atLeast"/>
        <w:rPr>
          <w:b/>
          <w:lang w:eastAsia="en-US"/>
        </w:rPr>
      </w:pPr>
    </w:p>
    <w:p w:rsidR="00A85BAC" w:rsidRPr="00AA4FF4" w:rsidRDefault="00A85BAC" w:rsidP="00A85BAC">
      <w:pPr>
        <w:widowControl w:val="0"/>
        <w:suppressAutoHyphens w:val="0"/>
        <w:spacing w:line="240" w:lineRule="atLeast"/>
        <w:rPr>
          <w:b/>
          <w:lang w:eastAsia="en-US"/>
        </w:rPr>
      </w:pPr>
    </w:p>
    <w:p w:rsidR="00A85BAC" w:rsidRPr="00636E54" w:rsidRDefault="00A85BAC" w:rsidP="00A85BAC">
      <w:pPr>
        <w:jc w:val="both"/>
        <w:rPr>
          <w:b/>
        </w:rPr>
      </w:pPr>
      <w:r w:rsidRPr="00AA4FF4">
        <w:rPr>
          <w:lang w:eastAsia="en-US"/>
        </w:rPr>
        <w:t>Във връзка с възлагане на обществена поръчка чрез събиране на оферти с обява с предмет:</w:t>
      </w:r>
      <w:r w:rsidRPr="00A85BAC">
        <w:rPr>
          <w:b/>
        </w:rPr>
        <w:t xml:space="preserve"> </w:t>
      </w:r>
      <w:r>
        <w:rPr>
          <w:b/>
        </w:rPr>
        <w:t xml:space="preserve">„ДОСТАВКА НА НОВ НЕУПОТРЕБЯВАН ЛЕКОТОВАРЕН ХЛАДИЛЕН АВТОМИБИЛ </w:t>
      </w:r>
      <w:r w:rsidRPr="00636E54">
        <w:rPr>
          <w:b/>
        </w:rPr>
        <w:t xml:space="preserve">ЗА НУЖДИТЕ НА </w:t>
      </w:r>
      <w:r>
        <w:rPr>
          <w:b/>
        </w:rPr>
        <w:t>НАУЧЕН ЦЕНТЪР ПО ЖИВОТНОВЪДСТВО И ЗЕМЕДЕЛИЕ - СМОЛЯН</w:t>
      </w:r>
      <w:r w:rsidRPr="00636E54">
        <w:rPr>
          <w:b/>
        </w:rPr>
        <w:t>”</w:t>
      </w:r>
    </w:p>
    <w:p w:rsidR="00A85BAC" w:rsidRPr="00AA4FF4" w:rsidRDefault="00A85BAC" w:rsidP="00A85BAC">
      <w:pPr>
        <w:widowControl w:val="0"/>
        <w:suppressAutoHyphens w:val="0"/>
        <w:spacing w:line="240" w:lineRule="atLeast"/>
        <w:jc w:val="center"/>
        <w:rPr>
          <w:b/>
          <w:lang w:eastAsia="en-US"/>
        </w:rPr>
      </w:pPr>
    </w:p>
    <w:p w:rsidR="00A85BAC" w:rsidRPr="00AA4FF4" w:rsidRDefault="00A85BAC" w:rsidP="00A85BAC">
      <w:pPr>
        <w:widowControl w:val="0"/>
        <w:suppressAutoHyphens w:val="0"/>
        <w:spacing w:line="240" w:lineRule="atLeast"/>
        <w:jc w:val="center"/>
        <w:rPr>
          <w:b/>
          <w:lang w:eastAsia="en-US"/>
        </w:rPr>
      </w:pPr>
      <w:r w:rsidRPr="00AA4FF4">
        <w:rPr>
          <w:b/>
          <w:lang w:eastAsia="en-US"/>
        </w:rPr>
        <w:t>ДЕКЛАРИРАМ, ЧЕ</w:t>
      </w:r>
    </w:p>
    <w:p w:rsidR="00A85BAC" w:rsidRPr="00AA4FF4" w:rsidRDefault="00A85BAC" w:rsidP="00A85BAC">
      <w:pPr>
        <w:widowControl w:val="0"/>
        <w:suppressAutoHyphens w:val="0"/>
        <w:spacing w:line="240" w:lineRule="atLeast"/>
        <w:jc w:val="center"/>
        <w:rPr>
          <w:b/>
          <w:lang w:eastAsia="en-US"/>
        </w:rPr>
      </w:pPr>
    </w:p>
    <w:p w:rsidR="00A85BAC" w:rsidRPr="00AA4FF4" w:rsidRDefault="00A85BAC" w:rsidP="00A85BAC">
      <w:pPr>
        <w:widowControl w:val="0"/>
        <w:suppressAutoHyphens w:val="0"/>
        <w:spacing w:line="240" w:lineRule="atLeast"/>
        <w:ind w:firstLine="720"/>
        <w:jc w:val="both"/>
        <w:rPr>
          <w:i/>
          <w:iCs/>
          <w:vertAlign w:val="superscript"/>
          <w:lang w:eastAsia="en-US"/>
        </w:rPr>
      </w:pPr>
      <w:r w:rsidRPr="00AA4FF4">
        <w:rPr>
          <w:bCs/>
          <w:lang w:eastAsia="en-US"/>
        </w:rPr>
        <w:t xml:space="preserve">1. В качеството ми на лице по чл. 40, ал. 2 </w:t>
      </w:r>
      <w:r>
        <w:rPr>
          <w:bCs/>
          <w:lang w:eastAsia="en-US"/>
        </w:rPr>
        <w:t xml:space="preserve">от </w:t>
      </w:r>
      <w:r w:rsidRPr="00AA4FF4">
        <w:rPr>
          <w:bCs/>
          <w:lang w:eastAsia="en-US"/>
        </w:rPr>
        <w:t>ППЗОП не съм осъждан с влязла</w:t>
      </w:r>
      <w:r>
        <w:rPr>
          <w:bCs/>
          <w:lang w:eastAsia="en-US"/>
        </w:rPr>
        <w:t xml:space="preserve"> в сила присъда</w:t>
      </w:r>
      <w:r w:rsidRPr="00AA4FF4">
        <w:rPr>
          <w:bCs/>
          <w:lang w:eastAsia="en-US"/>
        </w:rPr>
        <w:t xml:space="preserve"> за</w:t>
      </w:r>
      <w:r w:rsidRPr="00AA4FF4">
        <w:rPr>
          <w:bCs/>
          <w:i/>
          <w:iCs/>
          <w:lang w:eastAsia="en-US"/>
        </w:rPr>
        <w:t>:</w:t>
      </w:r>
    </w:p>
    <w:p w:rsidR="00A85BAC" w:rsidRPr="00AA4FF4" w:rsidRDefault="00A85BAC" w:rsidP="00A85BAC">
      <w:pPr>
        <w:widowControl w:val="0"/>
        <w:suppressAutoHyphens w:val="0"/>
        <w:spacing w:line="240" w:lineRule="atLeast"/>
        <w:ind w:firstLine="720"/>
        <w:jc w:val="both"/>
        <w:rPr>
          <w:bCs/>
          <w:lang w:eastAsia="en-US"/>
        </w:rPr>
      </w:pPr>
      <w:r w:rsidRPr="00AA4FF4">
        <w:rPr>
          <w:bCs/>
          <w:lang w:eastAsia="en-US"/>
        </w:rPr>
        <w:t xml:space="preserve">а) </w:t>
      </w:r>
      <w:r w:rsidRPr="00AA4FF4">
        <w:rPr>
          <w:lang w:eastAsia="en-US"/>
        </w:rPr>
        <w:t>престъпление по чл. 108а, чл. 159а – 159г, чл. 172, чл. 192а, чл. 194 – 217, чл. 219 – 252, чл. 253 – 260, чл. 301 – 307, чл. 321, 321а и чл. 352 – 353е от Наказателния кодекс</w:t>
      </w:r>
      <w:r w:rsidRPr="00AA4FF4">
        <w:rPr>
          <w:bCs/>
          <w:lang w:eastAsia="en-US"/>
        </w:rPr>
        <w:t>;</w:t>
      </w:r>
    </w:p>
    <w:p w:rsidR="00A85BAC" w:rsidRPr="00AA4FF4" w:rsidRDefault="00A85BAC" w:rsidP="00A85BAC">
      <w:pPr>
        <w:widowControl w:val="0"/>
        <w:suppressAutoHyphens w:val="0"/>
        <w:spacing w:line="240" w:lineRule="atLeast"/>
        <w:ind w:firstLine="720"/>
        <w:jc w:val="both"/>
        <w:rPr>
          <w:bCs/>
          <w:lang w:eastAsia="en-US"/>
        </w:rPr>
      </w:pPr>
      <w:r w:rsidRPr="00AA4FF4">
        <w:rPr>
          <w:bCs/>
          <w:lang w:eastAsia="en-US"/>
        </w:rPr>
        <w:t xml:space="preserve">б) </w:t>
      </w:r>
      <w:r w:rsidRPr="00AA4FF4">
        <w:rPr>
          <w:lang w:eastAsia="en-US"/>
        </w:rPr>
        <w:t>престъпление, аналогично на тези по б. „а”, в друга държава членка или трета страна</w:t>
      </w:r>
      <w:r w:rsidRPr="00AA4FF4">
        <w:rPr>
          <w:bCs/>
          <w:lang w:eastAsia="en-US"/>
        </w:rPr>
        <w:t>;</w:t>
      </w:r>
    </w:p>
    <w:p w:rsidR="00A85BAC" w:rsidRPr="00AA4FF4" w:rsidRDefault="00A85BAC" w:rsidP="00A85BAC">
      <w:pPr>
        <w:widowControl w:val="0"/>
        <w:suppressAutoHyphens w:val="0"/>
        <w:spacing w:line="240" w:lineRule="atLeast"/>
        <w:ind w:firstLine="720"/>
        <w:jc w:val="both"/>
        <w:rPr>
          <w:bCs/>
          <w:lang w:eastAsia="en-US"/>
        </w:rPr>
      </w:pPr>
      <w:r w:rsidRPr="00AA4FF4">
        <w:rPr>
          <w:bCs/>
          <w:lang w:eastAsia="en-US"/>
        </w:rPr>
        <w:t xml:space="preserve">2. В качеството ми на лице по чл. 40, ал. 2 </w:t>
      </w:r>
      <w:r>
        <w:rPr>
          <w:bCs/>
          <w:lang w:eastAsia="en-US"/>
        </w:rPr>
        <w:t>от ППЗОП</w:t>
      </w:r>
      <w:r w:rsidRPr="00AA4FF4">
        <w:rPr>
          <w:bCs/>
          <w:lang w:eastAsia="en-US"/>
        </w:rPr>
        <w:t xml:space="preserve"> не </w:t>
      </w:r>
      <w:r>
        <w:rPr>
          <w:bCs/>
          <w:lang w:eastAsia="en-US"/>
        </w:rPr>
        <w:t xml:space="preserve">съм </w:t>
      </w:r>
      <w:r w:rsidRPr="00AA4FF4">
        <w:rPr>
          <w:bCs/>
          <w:lang w:eastAsia="en-US"/>
        </w:rPr>
        <w:t xml:space="preserve"> в конфликт на интереси с възложителя, негови служители или наети от него лица извън неговата структура по смисъла на § 2 от ДР на ЗОП, </w:t>
      </w:r>
      <w:r w:rsidRPr="00AA4FF4">
        <w:rPr>
          <w:lang w:eastAsia="en-US"/>
        </w:rPr>
        <w:t>който не може да бъде отстранен.</w:t>
      </w:r>
    </w:p>
    <w:p w:rsidR="00A85BAC" w:rsidRPr="00AA4FF4" w:rsidRDefault="00A85BAC" w:rsidP="00A85BAC">
      <w:pPr>
        <w:widowControl w:val="0"/>
        <w:suppressAutoHyphens w:val="0"/>
        <w:spacing w:line="240" w:lineRule="atLeast"/>
        <w:ind w:firstLine="720"/>
        <w:jc w:val="both"/>
        <w:rPr>
          <w:bCs/>
          <w:lang w:eastAsia="en-US"/>
        </w:rPr>
      </w:pPr>
    </w:p>
    <w:p w:rsidR="00A85BAC" w:rsidRPr="00AA4FF4" w:rsidRDefault="00A85BAC" w:rsidP="00A85BAC">
      <w:pPr>
        <w:widowControl w:val="0"/>
        <w:suppressAutoHyphens w:val="0"/>
        <w:spacing w:line="240" w:lineRule="atLeast"/>
        <w:ind w:firstLine="720"/>
        <w:jc w:val="both"/>
        <w:rPr>
          <w:lang w:eastAsia="en-US"/>
        </w:rPr>
      </w:pPr>
      <w:r w:rsidRPr="00AA4FF4">
        <w:rPr>
          <w:lang w:eastAsia="en-US"/>
        </w:rPr>
        <w:t xml:space="preserve">Предоставям информация относно публичните регистри, в които се съдържа </w:t>
      </w:r>
      <w:r w:rsidRPr="00AA4FF4">
        <w:rPr>
          <w:bCs/>
          <w:lang w:eastAsia="en-US"/>
        </w:rPr>
        <w:t xml:space="preserve">информация за </w:t>
      </w:r>
      <w:r w:rsidRPr="00AA4FF4">
        <w:rPr>
          <w:lang w:eastAsia="en-US"/>
        </w:rPr>
        <w:t xml:space="preserve">посочените обстоятелства </w:t>
      </w:r>
      <w:r w:rsidRPr="00AA4FF4">
        <w:rPr>
          <w:bCs/>
          <w:lang w:eastAsia="en-US"/>
        </w:rPr>
        <w:t xml:space="preserve">по т. 1 </w:t>
      </w:r>
      <w:r w:rsidRPr="00AA4FF4">
        <w:rPr>
          <w:lang w:eastAsia="en-US"/>
        </w:rPr>
        <w:t>или относно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както следва:</w:t>
      </w:r>
    </w:p>
    <w:p w:rsidR="00A85BAC" w:rsidRPr="00AA4FF4" w:rsidRDefault="00A85BAC" w:rsidP="00A85BAC">
      <w:pPr>
        <w:widowControl w:val="0"/>
        <w:suppressAutoHyphens w:val="0"/>
        <w:spacing w:line="240" w:lineRule="atLeast"/>
        <w:ind w:firstLine="720"/>
        <w:jc w:val="both"/>
        <w:rPr>
          <w:lang w:eastAsia="en-US"/>
        </w:rPr>
      </w:pPr>
    </w:p>
    <w:p w:rsidR="00A85BAC" w:rsidRPr="00AA4FF4" w:rsidRDefault="00A85BAC" w:rsidP="00A85BAC">
      <w:pPr>
        <w:widowControl w:val="0"/>
        <w:suppressAutoHyphens w:val="0"/>
        <w:spacing w:line="360" w:lineRule="auto"/>
        <w:jc w:val="both"/>
        <w:rPr>
          <w:b/>
          <w:bCs/>
          <w:lang w:eastAsia="en-US"/>
        </w:rPr>
      </w:pPr>
      <w:r w:rsidRPr="00AA4FF4">
        <w:rPr>
          <w:b/>
          <w:bCs/>
          <w:lang w:eastAsia="en-US"/>
        </w:rPr>
        <w:t>________________________________________________________________________</w:t>
      </w:r>
    </w:p>
    <w:p w:rsidR="00A85BAC" w:rsidRPr="00AA4FF4" w:rsidRDefault="00A85BAC" w:rsidP="00A85BAC">
      <w:pPr>
        <w:widowControl w:val="0"/>
        <w:suppressAutoHyphens w:val="0"/>
        <w:spacing w:line="360" w:lineRule="auto"/>
        <w:jc w:val="both"/>
        <w:rPr>
          <w:b/>
          <w:bCs/>
          <w:lang w:eastAsia="en-US"/>
        </w:rPr>
      </w:pPr>
      <w:r w:rsidRPr="00AA4FF4">
        <w:rPr>
          <w:b/>
          <w:bCs/>
          <w:lang w:eastAsia="en-US"/>
        </w:rPr>
        <w:t>________________________________________________________________________</w:t>
      </w:r>
    </w:p>
    <w:p w:rsidR="00A85BAC" w:rsidRPr="00AA4FF4" w:rsidRDefault="00A85BAC" w:rsidP="00A85BAC">
      <w:pPr>
        <w:widowControl w:val="0"/>
        <w:suppressAutoHyphens w:val="0"/>
        <w:spacing w:line="240" w:lineRule="atLeast"/>
        <w:jc w:val="both"/>
        <w:rPr>
          <w:b/>
          <w:bCs/>
          <w:lang w:eastAsia="en-US"/>
        </w:rPr>
      </w:pPr>
    </w:p>
    <w:p w:rsidR="00A85BAC" w:rsidRPr="00AA4FF4" w:rsidRDefault="00A85BAC" w:rsidP="00A85BAC">
      <w:pPr>
        <w:widowControl w:val="0"/>
        <w:suppressAutoHyphens w:val="0"/>
        <w:spacing w:line="240" w:lineRule="atLeast"/>
        <w:ind w:firstLine="720"/>
        <w:jc w:val="both"/>
        <w:rPr>
          <w:lang w:eastAsia="zh-CN"/>
        </w:rPr>
      </w:pPr>
      <w:r w:rsidRPr="00AA4FF4">
        <w:rPr>
          <w:lang w:eastAsia="zh-CN"/>
        </w:rPr>
        <w:t>Известно ми е, че за неверни данни нося наказателна отговорност по чл. 313 от Наказателния кодекс.</w:t>
      </w:r>
    </w:p>
    <w:p w:rsidR="00A85BAC" w:rsidRPr="00AA4FF4" w:rsidRDefault="00A85BAC" w:rsidP="00A85BAC">
      <w:pPr>
        <w:widowControl w:val="0"/>
        <w:suppressAutoHyphens w:val="0"/>
        <w:spacing w:line="240" w:lineRule="atLeast"/>
        <w:ind w:firstLine="720"/>
        <w:jc w:val="both"/>
        <w:rPr>
          <w:bCs/>
          <w:lang w:eastAsia="en-US"/>
        </w:rPr>
      </w:pPr>
    </w:p>
    <w:p w:rsidR="00A85BAC" w:rsidRPr="00AA4FF4" w:rsidRDefault="00A85BAC" w:rsidP="00A85BAC">
      <w:pPr>
        <w:widowControl w:val="0"/>
        <w:suppressAutoHyphens w:val="0"/>
        <w:spacing w:line="240" w:lineRule="atLeast"/>
        <w:ind w:firstLine="720"/>
        <w:jc w:val="both"/>
        <w:rPr>
          <w:bCs/>
          <w:lang w:eastAsia="en-US"/>
        </w:rPr>
      </w:pPr>
      <w:r w:rsidRPr="00AA4FF4">
        <w:rPr>
          <w:bCs/>
          <w:lang w:eastAsia="en-US"/>
        </w:rPr>
        <w:t>Задължавам се при промени в горепосочените обстоятелства да уведомя възложителя в 7-дневен срок от настъпването им.</w:t>
      </w:r>
    </w:p>
    <w:p w:rsidR="00A85BAC" w:rsidRPr="00AA4FF4" w:rsidRDefault="00A85BAC" w:rsidP="00A85BAC">
      <w:pPr>
        <w:widowControl w:val="0"/>
        <w:suppressAutoHyphens w:val="0"/>
        <w:spacing w:line="240" w:lineRule="atLeast"/>
        <w:jc w:val="both"/>
        <w:rPr>
          <w:bCs/>
          <w:lang w:eastAsia="en-US"/>
        </w:rPr>
      </w:pPr>
    </w:p>
    <w:p w:rsidR="00A85BAC" w:rsidRPr="00AA4FF4" w:rsidRDefault="00A85BAC" w:rsidP="00A85BAC">
      <w:pPr>
        <w:widowControl w:val="0"/>
        <w:suppressAutoHyphens w:val="0"/>
        <w:spacing w:line="240" w:lineRule="atLeast"/>
        <w:ind w:firstLine="360"/>
        <w:jc w:val="both"/>
        <w:rPr>
          <w:bCs/>
          <w:lang w:eastAsia="en-US"/>
        </w:rPr>
      </w:pPr>
    </w:p>
    <w:p w:rsidR="00A85BAC" w:rsidRPr="00AA4FF4" w:rsidRDefault="00A85BAC" w:rsidP="00A85BAC">
      <w:pPr>
        <w:widowControl w:val="0"/>
        <w:suppressAutoHyphens w:val="0"/>
        <w:spacing w:line="240" w:lineRule="atLeast"/>
        <w:ind w:firstLine="360"/>
        <w:jc w:val="both"/>
        <w:rPr>
          <w:bCs/>
          <w:lang w:eastAsia="en-US"/>
        </w:rPr>
      </w:pPr>
    </w:p>
    <w:p w:rsidR="00A85BAC" w:rsidRPr="00AA4FF4" w:rsidRDefault="00A85BAC" w:rsidP="00A85BAC">
      <w:pPr>
        <w:widowControl w:val="0"/>
        <w:suppressAutoHyphens w:val="0"/>
        <w:spacing w:line="240" w:lineRule="atLeast"/>
        <w:ind w:firstLine="360"/>
        <w:jc w:val="both"/>
        <w:rPr>
          <w:bCs/>
          <w:lang w:eastAsia="en-US"/>
        </w:rPr>
      </w:pPr>
    </w:p>
    <w:p w:rsidR="00A85BAC" w:rsidRPr="00AA4FF4" w:rsidRDefault="00A85BAC" w:rsidP="00A85BAC">
      <w:pPr>
        <w:widowControl w:val="0"/>
        <w:suppressAutoHyphens w:val="0"/>
        <w:spacing w:line="240" w:lineRule="atLeast"/>
        <w:jc w:val="both"/>
        <w:rPr>
          <w:b/>
          <w:lang w:eastAsia="en-US"/>
        </w:rPr>
      </w:pPr>
      <w:r w:rsidRPr="00AA4FF4">
        <w:rPr>
          <w:b/>
          <w:lang w:eastAsia="en-US"/>
        </w:rPr>
        <w:t>Дата: __________</w:t>
      </w:r>
      <w:r>
        <w:rPr>
          <w:b/>
          <w:lang w:eastAsia="en-US"/>
        </w:rPr>
        <w:t xml:space="preserve">________ </w:t>
      </w:r>
      <w:r>
        <w:rPr>
          <w:b/>
          <w:lang w:eastAsia="en-US"/>
        </w:rPr>
        <w:tab/>
        <w:t xml:space="preserve">                     </w:t>
      </w:r>
      <w:r w:rsidRPr="00AA4FF4">
        <w:rPr>
          <w:b/>
          <w:lang w:eastAsia="en-US"/>
        </w:rPr>
        <w:t>ДЕКЛАРАТОР: ____________________</w:t>
      </w:r>
    </w:p>
    <w:p w:rsidR="00A85BAC" w:rsidRPr="00AA4FF4" w:rsidRDefault="00A85BAC" w:rsidP="00A85BAC">
      <w:pPr>
        <w:widowControl w:val="0"/>
        <w:suppressAutoHyphens w:val="0"/>
        <w:spacing w:line="240" w:lineRule="atLeast"/>
        <w:ind w:firstLine="720"/>
        <w:jc w:val="center"/>
        <w:rPr>
          <w:i/>
          <w:vertAlign w:val="superscript"/>
          <w:lang w:eastAsia="en-US"/>
        </w:rPr>
      </w:pPr>
      <w:r w:rsidRPr="00AA4FF4">
        <w:rPr>
          <w:i/>
          <w:vertAlign w:val="superscript"/>
          <w:lang w:eastAsia="en-US"/>
        </w:rPr>
        <w:t xml:space="preserve">                                                                                                                                            (подпис)</w:t>
      </w:r>
    </w:p>
    <w:p w:rsidR="00A85BAC" w:rsidRPr="00AA4FF4" w:rsidRDefault="00A85BAC" w:rsidP="00A85BAC">
      <w:pPr>
        <w:suppressAutoHyphens w:val="0"/>
        <w:spacing w:line="240" w:lineRule="atLeast"/>
        <w:jc w:val="both"/>
        <w:rPr>
          <w:b/>
          <w:bCs/>
          <w:lang w:eastAsia="en-US"/>
        </w:rPr>
      </w:pPr>
    </w:p>
    <w:p w:rsidR="00A85BAC" w:rsidRPr="00AA4FF4" w:rsidRDefault="00A85BAC" w:rsidP="00A85BAC">
      <w:pPr>
        <w:suppressAutoHyphens w:val="0"/>
        <w:spacing w:line="240" w:lineRule="atLeast"/>
        <w:jc w:val="both"/>
        <w:rPr>
          <w:i/>
          <w:sz w:val="16"/>
          <w:szCs w:val="16"/>
          <w:vertAlign w:val="superscript"/>
          <w:lang w:eastAsia="en-US"/>
        </w:rPr>
      </w:pPr>
      <w:r w:rsidRPr="00AA4FF4">
        <w:rPr>
          <w:b/>
          <w:bCs/>
          <w:sz w:val="16"/>
          <w:szCs w:val="16"/>
          <w:lang w:eastAsia="en-US"/>
        </w:rPr>
        <w:t>Забележка:</w:t>
      </w:r>
      <w:r w:rsidRPr="00AA4FF4">
        <w:rPr>
          <w:b/>
          <w:bCs/>
          <w:caps/>
          <w:sz w:val="16"/>
          <w:szCs w:val="16"/>
          <w:lang w:eastAsia="en-US"/>
        </w:rPr>
        <w:t xml:space="preserve"> </w:t>
      </w:r>
      <w:r w:rsidRPr="00AA4FF4">
        <w:rPr>
          <w:i/>
          <w:iCs/>
          <w:sz w:val="16"/>
          <w:szCs w:val="16"/>
          <w:lang w:eastAsia="en-US"/>
        </w:rPr>
        <w:t xml:space="preserve">Подава се от всяко от лицата по </w:t>
      </w:r>
      <w:r w:rsidRPr="00AA4FF4">
        <w:rPr>
          <w:bCs/>
          <w:i/>
          <w:sz w:val="16"/>
          <w:szCs w:val="16"/>
          <w:lang w:eastAsia="en-US"/>
        </w:rPr>
        <w:t>чл. 40, ал. 2 ППЗОП</w:t>
      </w:r>
      <w:r w:rsidRPr="00AA4FF4">
        <w:rPr>
          <w:i/>
          <w:iCs/>
          <w:sz w:val="16"/>
          <w:szCs w:val="16"/>
          <w:lang w:eastAsia="en-US"/>
        </w:rPr>
        <w:t>, представляващи участника.</w:t>
      </w: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Default="00A85BAC" w:rsidP="00A85BAC">
      <w:pPr>
        <w:widowControl w:val="0"/>
        <w:suppressAutoHyphens w:val="0"/>
        <w:spacing w:line="240" w:lineRule="atLeast"/>
        <w:rPr>
          <w:i/>
          <w:sz w:val="20"/>
          <w:szCs w:val="20"/>
          <w:vertAlign w:val="superscript"/>
          <w:lang w:eastAsia="en-US"/>
        </w:rPr>
      </w:pPr>
    </w:p>
    <w:p w:rsidR="00A85BAC" w:rsidRPr="00AA4FF4" w:rsidRDefault="00A85BAC" w:rsidP="00A85BAC">
      <w:pPr>
        <w:widowControl w:val="0"/>
        <w:suppressAutoHyphens w:val="0"/>
        <w:spacing w:line="240" w:lineRule="atLeast"/>
        <w:rPr>
          <w:b/>
          <w:lang w:eastAsia="en-US"/>
        </w:rPr>
      </w:pPr>
    </w:p>
    <w:p w:rsidR="00A85BAC" w:rsidRPr="00D46FBA" w:rsidRDefault="00A85BAC" w:rsidP="00A85BAC">
      <w:pPr>
        <w:spacing w:line="360" w:lineRule="auto"/>
        <w:jc w:val="both"/>
        <w:rPr>
          <w:b/>
          <w:bCs/>
          <w:i/>
          <w:caps/>
        </w:rPr>
      </w:pPr>
      <w:r>
        <w:rPr>
          <w:b/>
          <w:bCs/>
          <w:i/>
          <w:caps/>
        </w:rPr>
        <w:lastRenderedPageBreak/>
        <w:t>оБРАЗАЦ № 3</w:t>
      </w:r>
    </w:p>
    <w:p w:rsidR="00A85BAC" w:rsidRPr="00AA4FF4" w:rsidRDefault="00A85BAC" w:rsidP="00A85BAC">
      <w:pPr>
        <w:widowControl w:val="0"/>
        <w:suppressAutoHyphens w:val="0"/>
        <w:spacing w:line="240" w:lineRule="atLeast"/>
        <w:jc w:val="center"/>
        <w:rPr>
          <w:b/>
          <w:lang w:eastAsia="en-US"/>
        </w:rPr>
      </w:pPr>
    </w:p>
    <w:p w:rsidR="00A85BAC" w:rsidRPr="00AA4FF4" w:rsidRDefault="00A85BAC" w:rsidP="00A85BAC">
      <w:pPr>
        <w:widowControl w:val="0"/>
        <w:suppressAutoHyphens w:val="0"/>
        <w:spacing w:line="240" w:lineRule="atLeast"/>
        <w:jc w:val="center"/>
        <w:rPr>
          <w:b/>
          <w:lang w:eastAsia="en-US"/>
        </w:rPr>
      </w:pPr>
    </w:p>
    <w:p w:rsidR="00A85BAC" w:rsidRPr="00AA4FF4" w:rsidRDefault="00A85BAC" w:rsidP="00A85BAC">
      <w:pPr>
        <w:widowControl w:val="0"/>
        <w:suppressAutoHyphens w:val="0"/>
        <w:spacing w:line="240" w:lineRule="atLeast"/>
        <w:jc w:val="center"/>
        <w:rPr>
          <w:b/>
          <w:lang w:eastAsia="en-US"/>
        </w:rPr>
      </w:pPr>
      <w:r w:rsidRPr="00AA4FF4">
        <w:rPr>
          <w:b/>
          <w:lang w:eastAsia="en-US"/>
        </w:rPr>
        <w:t>ДЕКЛАРАЦИЯ</w:t>
      </w:r>
    </w:p>
    <w:p w:rsidR="00A85BAC" w:rsidRPr="00AA4FF4" w:rsidRDefault="00A85BAC" w:rsidP="00A85BAC">
      <w:pPr>
        <w:widowControl w:val="0"/>
        <w:suppressAutoHyphens w:val="0"/>
        <w:spacing w:line="240" w:lineRule="atLeast"/>
        <w:jc w:val="center"/>
        <w:rPr>
          <w:b/>
          <w:lang w:eastAsia="en-US"/>
        </w:rPr>
      </w:pPr>
      <w:r w:rsidRPr="00AA4FF4">
        <w:rPr>
          <w:b/>
          <w:lang w:eastAsia="en-US"/>
        </w:rPr>
        <w:t xml:space="preserve">за отсъствие на обстоятелствата по чл. 54, ал. 1, т. </w:t>
      </w:r>
      <w:r>
        <w:rPr>
          <w:b/>
          <w:lang w:eastAsia="en-US"/>
        </w:rPr>
        <w:t>3-6</w:t>
      </w:r>
      <w:r w:rsidRPr="00AA4FF4">
        <w:rPr>
          <w:b/>
          <w:lang w:eastAsia="en-US"/>
        </w:rPr>
        <w:t xml:space="preserve"> </w:t>
      </w:r>
      <w:r>
        <w:rPr>
          <w:b/>
          <w:lang w:eastAsia="en-US"/>
        </w:rPr>
        <w:t xml:space="preserve">от </w:t>
      </w:r>
      <w:r w:rsidRPr="00AA4FF4">
        <w:rPr>
          <w:b/>
          <w:lang w:eastAsia="en-US"/>
        </w:rPr>
        <w:t>ЗОП</w:t>
      </w:r>
    </w:p>
    <w:p w:rsidR="00A85BAC" w:rsidRPr="00AA4FF4" w:rsidRDefault="00A85BAC" w:rsidP="00A85BAC">
      <w:pPr>
        <w:widowControl w:val="0"/>
        <w:suppressAutoHyphens w:val="0"/>
        <w:spacing w:line="240" w:lineRule="atLeast"/>
        <w:jc w:val="both"/>
        <w:rPr>
          <w:b/>
          <w:lang w:eastAsia="en-US"/>
        </w:rPr>
      </w:pPr>
    </w:p>
    <w:p w:rsidR="00A85BAC" w:rsidRPr="00AA4FF4" w:rsidRDefault="00A85BAC" w:rsidP="00A85BAC">
      <w:pPr>
        <w:widowControl w:val="0"/>
        <w:suppressAutoHyphens w:val="0"/>
        <w:spacing w:line="240" w:lineRule="atLeast"/>
        <w:jc w:val="both"/>
        <w:rPr>
          <w:b/>
          <w:lang w:eastAsia="en-US"/>
        </w:rPr>
      </w:pPr>
    </w:p>
    <w:p w:rsidR="00A85BAC" w:rsidRPr="00AA4FF4" w:rsidRDefault="00A85BAC" w:rsidP="00A85BAC">
      <w:pPr>
        <w:widowControl w:val="0"/>
        <w:suppressAutoHyphens w:val="0"/>
        <w:spacing w:line="240" w:lineRule="atLeast"/>
        <w:jc w:val="both"/>
        <w:rPr>
          <w:b/>
          <w:lang w:eastAsia="en-US"/>
        </w:rPr>
      </w:pPr>
    </w:p>
    <w:p w:rsidR="00A85BAC" w:rsidRPr="00AA4FF4" w:rsidRDefault="00A85BAC" w:rsidP="00A85BAC">
      <w:pPr>
        <w:widowControl w:val="0"/>
        <w:suppressAutoHyphens w:val="0"/>
        <w:spacing w:line="240" w:lineRule="atLeast"/>
        <w:jc w:val="both"/>
        <w:rPr>
          <w:b/>
          <w:lang w:eastAsia="en-US"/>
        </w:rPr>
      </w:pPr>
      <w:r w:rsidRPr="00AA4FF4">
        <w:rPr>
          <w:b/>
          <w:lang w:eastAsia="en-US"/>
        </w:rPr>
        <w:t>От: ____________________________________________________________________,</w:t>
      </w:r>
    </w:p>
    <w:p w:rsidR="00A85BAC" w:rsidRPr="00AA4FF4" w:rsidRDefault="00A85BAC" w:rsidP="00A85BAC">
      <w:pPr>
        <w:widowControl w:val="0"/>
        <w:suppressAutoHyphens w:val="0"/>
        <w:spacing w:line="240" w:lineRule="atLeast"/>
        <w:jc w:val="center"/>
        <w:rPr>
          <w:i/>
          <w:vertAlign w:val="superscript"/>
          <w:lang w:eastAsia="en-US"/>
        </w:rPr>
      </w:pPr>
      <w:r w:rsidRPr="00AA4FF4">
        <w:rPr>
          <w:i/>
          <w:vertAlign w:val="superscript"/>
          <w:lang w:eastAsia="en-US"/>
        </w:rPr>
        <w:t>(име, презиме, фамилия)</w:t>
      </w:r>
    </w:p>
    <w:p w:rsidR="00A85BAC" w:rsidRPr="00AA4FF4" w:rsidRDefault="00A85BAC" w:rsidP="00A85BAC">
      <w:pPr>
        <w:widowControl w:val="0"/>
        <w:suppressAutoHyphens w:val="0"/>
        <w:spacing w:line="240" w:lineRule="atLeast"/>
        <w:jc w:val="both"/>
        <w:rPr>
          <w:b/>
          <w:lang w:eastAsia="en-US"/>
        </w:rPr>
      </w:pPr>
      <w:r w:rsidRPr="00AA4FF4">
        <w:rPr>
          <w:b/>
          <w:lang w:eastAsia="en-US"/>
        </w:rPr>
        <w:t>ЕГН ____________________, в качеството ми на _______________________________,</w:t>
      </w:r>
    </w:p>
    <w:p w:rsidR="00A85BAC" w:rsidRPr="00AA4FF4" w:rsidRDefault="00A85BAC" w:rsidP="00A85BAC">
      <w:pPr>
        <w:widowControl w:val="0"/>
        <w:suppressAutoHyphens w:val="0"/>
        <w:spacing w:line="240" w:lineRule="atLeast"/>
        <w:jc w:val="right"/>
        <w:rPr>
          <w:i/>
          <w:vertAlign w:val="superscript"/>
          <w:lang w:eastAsia="en-US"/>
        </w:rPr>
      </w:pPr>
      <w:r w:rsidRPr="00AA4FF4">
        <w:rPr>
          <w:i/>
          <w:vertAlign w:val="superscript"/>
          <w:lang w:eastAsia="en-US"/>
        </w:rPr>
        <w:t xml:space="preserve">(длъжност на лице с представителна власт за участник ЮЛ и ЕТ) </w:t>
      </w:r>
    </w:p>
    <w:p w:rsidR="00A85BAC" w:rsidRPr="00AA4FF4" w:rsidRDefault="00A85BAC" w:rsidP="00A85BAC">
      <w:pPr>
        <w:widowControl w:val="0"/>
        <w:suppressAutoHyphens w:val="0"/>
        <w:spacing w:line="240" w:lineRule="atLeast"/>
        <w:jc w:val="both"/>
        <w:rPr>
          <w:b/>
          <w:lang w:eastAsia="en-US"/>
        </w:rPr>
      </w:pPr>
    </w:p>
    <w:p w:rsidR="00A85BAC" w:rsidRPr="00AA4FF4" w:rsidRDefault="00A85BAC" w:rsidP="00A85BAC">
      <w:pPr>
        <w:widowControl w:val="0"/>
        <w:suppressAutoHyphens w:val="0"/>
        <w:spacing w:line="240" w:lineRule="atLeast"/>
        <w:jc w:val="both"/>
        <w:rPr>
          <w:b/>
          <w:lang w:eastAsia="en-US"/>
        </w:rPr>
      </w:pPr>
      <w:r w:rsidRPr="00AA4FF4">
        <w:rPr>
          <w:b/>
          <w:lang w:eastAsia="en-US"/>
        </w:rPr>
        <w:t>на _____________________________________________________________________,</w:t>
      </w:r>
    </w:p>
    <w:p w:rsidR="00A85BAC" w:rsidRPr="00AA4FF4" w:rsidRDefault="00A85BAC" w:rsidP="00A85BAC">
      <w:pPr>
        <w:widowControl w:val="0"/>
        <w:suppressAutoHyphens w:val="0"/>
        <w:spacing w:line="240" w:lineRule="atLeast"/>
        <w:jc w:val="center"/>
        <w:rPr>
          <w:i/>
          <w:vertAlign w:val="superscript"/>
          <w:lang w:eastAsia="en-US"/>
        </w:rPr>
      </w:pPr>
      <w:r w:rsidRPr="00AA4FF4">
        <w:rPr>
          <w:i/>
          <w:vertAlign w:val="superscript"/>
          <w:lang w:eastAsia="en-US"/>
        </w:rPr>
        <w:t>(наименование на участника ЮЛ и ЕТ или на участник ЮЛ и ЕТ в обединение, което не е ЮЛ )</w:t>
      </w:r>
    </w:p>
    <w:p w:rsidR="00A85BAC" w:rsidRPr="00AA4FF4" w:rsidRDefault="00A85BAC" w:rsidP="00A85BAC">
      <w:pPr>
        <w:widowControl w:val="0"/>
        <w:suppressAutoHyphens w:val="0"/>
        <w:spacing w:line="360" w:lineRule="auto"/>
        <w:jc w:val="both"/>
        <w:outlineLvl w:val="2"/>
        <w:rPr>
          <w:b/>
          <w:bCs/>
          <w:lang w:eastAsia="en-US"/>
        </w:rPr>
      </w:pPr>
      <w:r w:rsidRPr="00AA4FF4">
        <w:rPr>
          <w:b/>
          <w:bCs/>
          <w:lang w:eastAsia="en-US"/>
        </w:rPr>
        <w:t xml:space="preserve">ЕИК по чл. 23 от Закона за търговския регистър, БУЛСТАТ или друга идентифицираща информация в съответствие със законодателството на държавата, в която участникът е установен: ________________________________, </w:t>
      </w:r>
    </w:p>
    <w:p w:rsidR="00A85BAC" w:rsidRPr="00AA4FF4" w:rsidRDefault="00A85BAC" w:rsidP="00A85BAC">
      <w:pPr>
        <w:widowControl w:val="0"/>
        <w:suppressAutoHyphens w:val="0"/>
        <w:spacing w:line="240" w:lineRule="atLeast"/>
        <w:rPr>
          <w:b/>
          <w:lang w:eastAsia="en-US"/>
        </w:rPr>
      </w:pPr>
    </w:p>
    <w:p w:rsidR="00A85BAC" w:rsidRPr="00AA4FF4" w:rsidRDefault="00A85BAC" w:rsidP="00A85BAC">
      <w:pPr>
        <w:widowControl w:val="0"/>
        <w:suppressAutoHyphens w:val="0"/>
        <w:spacing w:line="240" w:lineRule="atLeast"/>
        <w:rPr>
          <w:b/>
          <w:lang w:eastAsia="en-US"/>
        </w:rPr>
      </w:pPr>
    </w:p>
    <w:p w:rsidR="00A85BAC" w:rsidRPr="00636E54" w:rsidRDefault="00A85BAC" w:rsidP="00A85BAC">
      <w:pPr>
        <w:jc w:val="both"/>
        <w:rPr>
          <w:b/>
        </w:rPr>
      </w:pPr>
      <w:r w:rsidRPr="00AA4FF4">
        <w:rPr>
          <w:lang w:eastAsia="en-US"/>
        </w:rPr>
        <w:t xml:space="preserve">Във връзка с възлагане на обществена поръчка чрез събиране на оферти с обява с предмет: </w:t>
      </w:r>
      <w:r>
        <w:rPr>
          <w:b/>
        </w:rPr>
        <w:t xml:space="preserve">„ДОСТАВКА НА НОВ НЕУПОТРЕБЯВАН ЛЕКОТОВАРЕН ХЛАДИЛЕН АВТОМИБИЛ </w:t>
      </w:r>
      <w:r w:rsidRPr="00636E54">
        <w:rPr>
          <w:b/>
        </w:rPr>
        <w:t xml:space="preserve">ЗА НУЖДИТЕ НА </w:t>
      </w:r>
      <w:r>
        <w:rPr>
          <w:b/>
        </w:rPr>
        <w:t>НАУЧЕН ЦЕНТЪР ПО ЖИВОТНОВЪДСТВО И ЗЕМЕДЕЛИЕ - СМОЛЯН</w:t>
      </w:r>
      <w:r w:rsidRPr="00636E54">
        <w:rPr>
          <w:b/>
        </w:rPr>
        <w:t>”</w:t>
      </w:r>
    </w:p>
    <w:p w:rsidR="00A85BAC" w:rsidRPr="00AA4FF4" w:rsidRDefault="00A85BAC" w:rsidP="00A85BAC">
      <w:pPr>
        <w:widowControl w:val="0"/>
        <w:suppressAutoHyphens w:val="0"/>
        <w:spacing w:line="240" w:lineRule="atLeast"/>
        <w:jc w:val="center"/>
        <w:rPr>
          <w:b/>
          <w:lang w:eastAsia="en-US"/>
        </w:rPr>
      </w:pPr>
    </w:p>
    <w:p w:rsidR="00A85BAC" w:rsidRPr="00AA4FF4" w:rsidRDefault="00A85BAC" w:rsidP="00A85BAC">
      <w:pPr>
        <w:widowControl w:val="0"/>
        <w:suppressAutoHyphens w:val="0"/>
        <w:spacing w:line="240" w:lineRule="atLeast"/>
        <w:jc w:val="center"/>
        <w:rPr>
          <w:b/>
          <w:lang w:eastAsia="en-US"/>
        </w:rPr>
      </w:pPr>
      <w:r w:rsidRPr="00AA4FF4">
        <w:rPr>
          <w:b/>
          <w:lang w:eastAsia="en-US"/>
        </w:rPr>
        <w:t>ДЕКЛАРИРАМ, ЧЕ</w:t>
      </w:r>
    </w:p>
    <w:p w:rsidR="00A85BAC" w:rsidRPr="00AA4FF4" w:rsidRDefault="00A85BAC" w:rsidP="00A85BAC">
      <w:pPr>
        <w:widowControl w:val="0"/>
        <w:suppressAutoHyphens w:val="0"/>
        <w:spacing w:line="240" w:lineRule="atLeast"/>
        <w:rPr>
          <w:lang w:eastAsia="en-US"/>
        </w:rPr>
      </w:pPr>
    </w:p>
    <w:p w:rsidR="00A85BAC" w:rsidRPr="00AA4FF4" w:rsidRDefault="00A85BAC" w:rsidP="00A85BAC">
      <w:pPr>
        <w:widowControl w:val="0"/>
        <w:suppressAutoHyphens w:val="0"/>
        <w:spacing w:line="240" w:lineRule="atLeast"/>
        <w:ind w:firstLine="720"/>
        <w:jc w:val="both"/>
        <w:rPr>
          <w:bCs/>
          <w:lang w:eastAsia="en-US"/>
        </w:rPr>
      </w:pPr>
      <w:r w:rsidRPr="00AA4FF4">
        <w:rPr>
          <w:bCs/>
          <w:lang w:eastAsia="en-US"/>
        </w:rPr>
        <w:t>1. П</w:t>
      </w:r>
      <w:r>
        <w:rPr>
          <w:bCs/>
          <w:lang w:eastAsia="en-US"/>
        </w:rPr>
        <w:t>редставляваният от мен участник:</w:t>
      </w:r>
    </w:p>
    <w:p w:rsidR="00A85BAC" w:rsidRDefault="00A85BAC" w:rsidP="00A85BAC">
      <w:pPr>
        <w:suppressAutoHyphens w:val="0"/>
        <w:autoSpaceDE w:val="0"/>
        <w:autoSpaceDN w:val="0"/>
        <w:adjustRightInd w:val="0"/>
        <w:spacing w:line="276" w:lineRule="auto"/>
        <w:ind w:left="-180" w:firstLine="888"/>
        <w:jc w:val="both"/>
        <w:rPr>
          <w:rFonts w:eastAsia="Calibri"/>
        </w:rPr>
      </w:pPr>
      <w:r>
        <w:rPr>
          <w:bCs/>
          <w:lang w:eastAsia="en-US"/>
        </w:rPr>
        <w:t>а) няма</w:t>
      </w:r>
      <w:r>
        <w:rPr>
          <w:highlight w:val="white"/>
          <w:shd w:val="clear" w:color="auto" w:fill="FEFEFE"/>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w:t>
      </w:r>
      <w:r w:rsidRPr="00951A6E">
        <w:rPr>
          <w:highlight w:val="white"/>
          <w:shd w:val="clear" w:color="auto" w:fill="FEFEFE"/>
        </w:rPr>
        <w:t xml:space="preserve"> </w:t>
      </w:r>
      <w:r>
        <w:rPr>
          <w:highlight w:val="white"/>
          <w:shd w:val="clear" w:color="auto" w:fill="FEFEFE"/>
        </w:rPr>
        <w:t>доказани с влязъл в сила акт на компетентен орган;</w:t>
      </w:r>
      <w:r w:rsidRPr="00917D53">
        <w:rPr>
          <w:highlight w:val="white"/>
          <w:shd w:val="clear" w:color="auto" w:fill="FEFEFE"/>
        </w:rPr>
        <w:t xml:space="preserve"> </w:t>
      </w:r>
    </w:p>
    <w:p w:rsidR="00A85BAC" w:rsidRPr="00AA4FF4" w:rsidRDefault="00A85BAC" w:rsidP="00A85BAC">
      <w:pPr>
        <w:suppressAutoHyphens w:val="0"/>
        <w:autoSpaceDE w:val="0"/>
        <w:autoSpaceDN w:val="0"/>
        <w:adjustRightInd w:val="0"/>
        <w:spacing w:line="276" w:lineRule="auto"/>
        <w:ind w:left="-180" w:firstLine="888"/>
        <w:jc w:val="both"/>
        <w:rPr>
          <w:rFonts w:eastAsia="Calibri"/>
        </w:rPr>
      </w:pPr>
      <w:r w:rsidRPr="00AA4FF4">
        <w:rPr>
          <w:lang w:eastAsia="en-US"/>
        </w:rPr>
        <w:t xml:space="preserve"> </w:t>
      </w:r>
      <w:r>
        <w:rPr>
          <w:bCs/>
          <w:lang w:eastAsia="en-US"/>
        </w:rPr>
        <w:t>б</w:t>
      </w:r>
      <w:r w:rsidRPr="00AA4FF4">
        <w:rPr>
          <w:bCs/>
          <w:lang w:eastAsia="en-US"/>
        </w:rPr>
        <w:t xml:space="preserve">) с участието си в настоящата обществена поръчка не нарушава принципа на равнопоставеност и </w:t>
      </w:r>
      <w:r w:rsidRPr="00AA4FF4">
        <w:rPr>
          <w:lang w:eastAsia="en-US"/>
        </w:rPr>
        <w:t>не е налице неравнопоставеност в случаите по чл. 44, ал. 5 от Закона за обществените поръчки</w:t>
      </w:r>
      <w:r w:rsidRPr="00AA4FF4">
        <w:rPr>
          <w:bCs/>
          <w:lang w:eastAsia="en-US"/>
        </w:rPr>
        <w:t>;</w:t>
      </w:r>
    </w:p>
    <w:p w:rsidR="00A85BAC" w:rsidRDefault="00A85BAC" w:rsidP="00A85BAC">
      <w:pPr>
        <w:widowControl w:val="0"/>
        <w:suppressAutoHyphens w:val="0"/>
        <w:spacing w:line="240" w:lineRule="atLeast"/>
        <w:ind w:firstLine="720"/>
        <w:jc w:val="both"/>
        <w:rPr>
          <w:lang w:eastAsia="en-US"/>
        </w:rPr>
      </w:pPr>
      <w:r>
        <w:rPr>
          <w:lang w:eastAsia="en-US"/>
        </w:rPr>
        <w:t>2. По отношение на представлявания от мен участник не е установено, че е:</w:t>
      </w:r>
    </w:p>
    <w:p w:rsidR="00A85BAC" w:rsidRPr="00AA4FF4" w:rsidRDefault="00A85BAC" w:rsidP="00A85BAC">
      <w:pPr>
        <w:widowControl w:val="0"/>
        <w:suppressAutoHyphens w:val="0"/>
        <w:spacing w:line="240" w:lineRule="atLeast"/>
        <w:ind w:firstLine="720"/>
        <w:jc w:val="both"/>
        <w:rPr>
          <w:bCs/>
          <w:lang w:eastAsia="en-US"/>
        </w:rPr>
      </w:pPr>
      <w:r w:rsidRPr="00AA4FF4">
        <w:rPr>
          <w:lang w:eastAsia="en-US"/>
        </w:rPr>
        <w:t xml:space="preserve"> </w:t>
      </w:r>
      <w:r>
        <w:rPr>
          <w:bCs/>
          <w:lang w:eastAsia="en-US"/>
        </w:rPr>
        <w:t>а</w:t>
      </w:r>
      <w:r w:rsidRPr="00AA4FF4">
        <w:rPr>
          <w:bCs/>
          <w:lang w:eastAsia="en-US"/>
        </w:rPr>
        <w:t xml:space="preserve">) </w:t>
      </w:r>
      <w:r w:rsidRPr="00AA4FF4">
        <w:rPr>
          <w:lang w:eastAsia="en-US"/>
        </w:rPr>
        <w:t>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AA4FF4">
        <w:rPr>
          <w:bCs/>
          <w:lang w:eastAsia="en-US"/>
        </w:rPr>
        <w:t>;</w:t>
      </w:r>
    </w:p>
    <w:p w:rsidR="00A85BAC" w:rsidRPr="00AA4FF4" w:rsidRDefault="00A85BAC" w:rsidP="00A85BAC">
      <w:pPr>
        <w:widowControl w:val="0"/>
        <w:suppressAutoHyphens w:val="0"/>
        <w:spacing w:line="240" w:lineRule="atLeast"/>
        <w:ind w:firstLine="720"/>
        <w:jc w:val="both"/>
        <w:rPr>
          <w:bCs/>
          <w:lang w:eastAsia="en-US"/>
        </w:rPr>
      </w:pPr>
      <w:r>
        <w:rPr>
          <w:lang w:eastAsia="en-US"/>
        </w:rPr>
        <w:t>б</w:t>
      </w:r>
      <w:r w:rsidRPr="00AA4FF4">
        <w:rPr>
          <w:bCs/>
          <w:lang w:eastAsia="en-US"/>
        </w:rPr>
        <w:t xml:space="preserve">) </w:t>
      </w:r>
      <w:r w:rsidRPr="00AA4FF4">
        <w:rPr>
          <w:lang w:eastAsia="en-US"/>
        </w:rPr>
        <w:t>е предоставил изискваща се информация, свързана с удостоверяване липсата на основания за отстраняване и изпълнението на критериите за подбор;</w:t>
      </w:r>
      <w:r w:rsidRPr="00AA4FF4">
        <w:rPr>
          <w:bCs/>
          <w:lang w:eastAsia="en-US"/>
        </w:rPr>
        <w:t xml:space="preserve"> </w:t>
      </w:r>
    </w:p>
    <w:p w:rsidR="00A85BAC" w:rsidRPr="00AA4FF4" w:rsidRDefault="00A85BAC" w:rsidP="00A85BAC">
      <w:pPr>
        <w:widowControl w:val="0"/>
        <w:suppressAutoHyphens w:val="0"/>
        <w:spacing w:line="240" w:lineRule="atLeast"/>
        <w:ind w:firstLine="720"/>
        <w:jc w:val="both"/>
        <w:rPr>
          <w:bCs/>
          <w:lang w:eastAsia="en-US"/>
        </w:rPr>
      </w:pPr>
    </w:p>
    <w:p w:rsidR="00A85BAC" w:rsidRPr="00AA4FF4" w:rsidRDefault="00A85BAC" w:rsidP="00A85BAC">
      <w:pPr>
        <w:widowControl w:val="0"/>
        <w:suppressAutoHyphens w:val="0"/>
        <w:spacing w:line="240" w:lineRule="atLeast"/>
        <w:ind w:firstLine="720"/>
        <w:jc w:val="both"/>
        <w:rPr>
          <w:lang w:eastAsia="en-US"/>
        </w:rPr>
      </w:pPr>
      <w:r w:rsidRPr="00AA4FF4">
        <w:rPr>
          <w:lang w:eastAsia="en-US"/>
        </w:rPr>
        <w:t xml:space="preserve">Предоставям информация относно публичните регистри, в които се съдържа </w:t>
      </w:r>
      <w:r w:rsidRPr="00AA4FF4">
        <w:rPr>
          <w:bCs/>
          <w:lang w:eastAsia="en-US"/>
        </w:rPr>
        <w:t xml:space="preserve">информация за </w:t>
      </w:r>
      <w:r w:rsidRPr="00AA4FF4">
        <w:rPr>
          <w:lang w:eastAsia="en-US"/>
        </w:rPr>
        <w:t xml:space="preserve">посочените обстоятелства </w:t>
      </w:r>
      <w:r w:rsidRPr="00AA4FF4">
        <w:rPr>
          <w:bCs/>
          <w:lang w:eastAsia="en-US"/>
        </w:rPr>
        <w:t>по т. 1</w:t>
      </w:r>
      <w:r w:rsidRPr="00AA4FF4">
        <w:rPr>
          <w:lang w:eastAsia="en-US"/>
        </w:rPr>
        <w:t xml:space="preserve"> или относно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r w:rsidRPr="00AA4FF4">
        <w:rPr>
          <w:lang w:eastAsia="en-US"/>
        </w:rPr>
        <w:lastRenderedPageBreak/>
        <w:t>както следва:</w:t>
      </w:r>
    </w:p>
    <w:p w:rsidR="00A85BAC" w:rsidRPr="00AA4FF4" w:rsidRDefault="00A85BAC" w:rsidP="00A85BAC">
      <w:pPr>
        <w:widowControl w:val="0"/>
        <w:suppressAutoHyphens w:val="0"/>
        <w:spacing w:line="240" w:lineRule="atLeast"/>
        <w:ind w:firstLine="720"/>
        <w:jc w:val="both"/>
        <w:rPr>
          <w:lang w:eastAsia="en-US"/>
        </w:rPr>
      </w:pPr>
    </w:p>
    <w:p w:rsidR="00A85BAC" w:rsidRPr="00AA4FF4" w:rsidRDefault="00A85BAC" w:rsidP="00A85BAC">
      <w:pPr>
        <w:widowControl w:val="0"/>
        <w:suppressAutoHyphens w:val="0"/>
        <w:spacing w:line="360" w:lineRule="auto"/>
        <w:jc w:val="both"/>
        <w:rPr>
          <w:b/>
          <w:bCs/>
          <w:lang w:eastAsia="en-US"/>
        </w:rPr>
      </w:pPr>
      <w:r w:rsidRPr="00AA4FF4">
        <w:rPr>
          <w:b/>
          <w:bCs/>
          <w:lang w:eastAsia="en-US"/>
        </w:rPr>
        <w:t>________________________________________________________________________</w:t>
      </w:r>
    </w:p>
    <w:p w:rsidR="00A85BAC" w:rsidRPr="00AA4FF4" w:rsidRDefault="00A85BAC" w:rsidP="00A85BAC">
      <w:pPr>
        <w:widowControl w:val="0"/>
        <w:suppressAutoHyphens w:val="0"/>
        <w:spacing w:line="360" w:lineRule="auto"/>
        <w:jc w:val="both"/>
        <w:rPr>
          <w:b/>
          <w:bCs/>
          <w:lang w:eastAsia="en-US"/>
        </w:rPr>
      </w:pPr>
      <w:r w:rsidRPr="00AA4FF4">
        <w:rPr>
          <w:b/>
          <w:bCs/>
          <w:lang w:eastAsia="en-US"/>
        </w:rPr>
        <w:t>________________________________________________________________________</w:t>
      </w:r>
    </w:p>
    <w:p w:rsidR="00A85BAC" w:rsidRPr="00AA4FF4" w:rsidRDefault="00A85BAC" w:rsidP="00A85BAC">
      <w:pPr>
        <w:widowControl w:val="0"/>
        <w:suppressAutoHyphens w:val="0"/>
        <w:spacing w:line="240" w:lineRule="atLeast"/>
        <w:jc w:val="both"/>
        <w:rPr>
          <w:b/>
          <w:bCs/>
          <w:lang w:eastAsia="en-US"/>
        </w:rPr>
      </w:pPr>
    </w:p>
    <w:p w:rsidR="00A85BAC" w:rsidRPr="00AA4FF4" w:rsidRDefault="00A85BAC" w:rsidP="00A85BAC">
      <w:pPr>
        <w:widowControl w:val="0"/>
        <w:suppressAutoHyphens w:val="0"/>
        <w:spacing w:line="240" w:lineRule="atLeast"/>
        <w:ind w:firstLine="720"/>
        <w:jc w:val="both"/>
        <w:rPr>
          <w:bCs/>
          <w:lang w:eastAsia="en-US"/>
        </w:rPr>
      </w:pPr>
    </w:p>
    <w:p w:rsidR="00A85BAC" w:rsidRPr="00AA4FF4" w:rsidRDefault="00A85BAC" w:rsidP="00A85BAC">
      <w:pPr>
        <w:widowControl w:val="0"/>
        <w:suppressAutoHyphens w:val="0"/>
        <w:spacing w:line="240" w:lineRule="atLeast"/>
        <w:ind w:firstLine="720"/>
        <w:jc w:val="both"/>
        <w:rPr>
          <w:lang w:eastAsia="zh-CN"/>
        </w:rPr>
      </w:pPr>
      <w:r w:rsidRPr="00AA4FF4">
        <w:rPr>
          <w:lang w:eastAsia="zh-CN"/>
        </w:rPr>
        <w:t>Известно ми е, че за неверни данни нося наказателна отговорност по чл. 313 от Наказателния кодекс.</w:t>
      </w:r>
    </w:p>
    <w:p w:rsidR="00A85BAC" w:rsidRPr="00AA4FF4" w:rsidRDefault="00A85BAC" w:rsidP="00A85BAC">
      <w:pPr>
        <w:widowControl w:val="0"/>
        <w:suppressAutoHyphens w:val="0"/>
        <w:spacing w:line="240" w:lineRule="atLeast"/>
        <w:ind w:firstLine="720"/>
        <w:jc w:val="both"/>
        <w:rPr>
          <w:bCs/>
          <w:lang w:eastAsia="en-US"/>
        </w:rPr>
      </w:pPr>
    </w:p>
    <w:p w:rsidR="00A85BAC" w:rsidRPr="00AA4FF4" w:rsidRDefault="00A85BAC" w:rsidP="00A85BAC">
      <w:pPr>
        <w:widowControl w:val="0"/>
        <w:suppressAutoHyphens w:val="0"/>
        <w:spacing w:line="240" w:lineRule="atLeast"/>
        <w:ind w:firstLine="720"/>
        <w:jc w:val="both"/>
        <w:rPr>
          <w:bCs/>
          <w:lang w:eastAsia="en-US"/>
        </w:rPr>
      </w:pPr>
      <w:r w:rsidRPr="00AA4FF4">
        <w:rPr>
          <w:bCs/>
          <w:lang w:eastAsia="en-US"/>
        </w:rPr>
        <w:t>Задължавам се при промени в горепосочените обстоятелства да уведомя възложителя в 7-дневен срок от настъпването им.</w:t>
      </w:r>
    </w:p>
    <w:p w:rsidR="00A85BAC" w:rsidRPr="00AA4FF4" w:rsidRDefault="00A85BAC" w:rsidP="00A85BAC">
      <w:pPr>
        <w:widowControl w:val="0"/>
        <w:suppressAutoHyphens w:val="0"/>
        <w:spacing w:line="240" w:lineRule="atLeast"/>
        <w:jc w:val="both"/>
        <w:rPr>
          <w:bCs/>
          <w:lang w:eastAsia="en-US"/>
        </w:rPr>
      </w:pPr>
    </w:p>
    <w:p w:rsidR="00A85BAC" w:rsidRPr="00AA4FF4" w:rsidRDefault="00A85BAC" w:rsidP="00A85BAC">
      <w:pPr>
        <w:widowControl w:val="0"/>
        <w:suppressAutoHyphens w:val="0"/>
        <w:spacing w:line="240" w:lineRule="atLeast"/>
        <w:ind w:firstLine="360"/>
        <w:jc w:val="both"/>
        <w:rPr>
          <w:bCs/>
          <w:lang w:eastAsia="en-US"/>
        </w:rPr>
      </w:pPr>
    </w:p>
    <w:p w:rsidR="00A85BAC" w:rsidRPr="00AA4FF4" w:rsidRDefault="00A85BAC" w:rsidP="00A85BAC">
      <w:pPr>
        <w:widowControl w:val="0"/>
        <w:suppressAutoHyphens w:val="0"/>
        <w:spacing w:line="240" w:lineRule="atLeast"/>
        <w:jc w:val="both"/>
        <w:rPr>
          <w:bCs/>
          <w:lang w:eastAsia="en-US"/>
        </w:rPr>
      </w:pPr>
    </w:p>
    <w:p w:rsidR="00A85BAC" w:rsidRPr="00AA4FF4" w:rsidRDefault="00A85BAC" w:rsidP="00A85BAC">
      <w:pPr>
        <w:widowControl w:val="0"/>
        <w:suppressAutoHyphens w:val="0"/>
        <w:spacing w:line="240" w:lineRule="atLeast"/>
        <w:jc w:val="both"/>
        <w:rPr>
          <w:b/>
          <w:lang w:eastAsia="en-US"/>
        </w:rPr>
      </w:pPr>
      <w:r w:rsidRPr="00AA4FF4">
        <w:rPr>
          <w:b/>
          <w:lang w:eastAsia="en-US"/>
        </w:rPr>
        <w:t>Дата: __________</w:t>
      </w:r>
      <w:r>
        <w:rPr>
          <w:b/>
          <w:lang w:eastAsia="en-US"/>
        </w:rPr>
        <w:t xml:space="preserve">________ </w:t>
      </w:r>
      <w:r>
        <w:rPr>
          <w:b/>
          <w:lang w:eastAsia="en-US"/>
        </w:rPr>
        <w:tab/>
        <w:t xml:space="preserve">                     </w:t>
      </w:r>
      <w:r w:rsidRPr="00AA4FF4">
        <w:rPr>
          <w:b/>
          <w:lang w:eastAsia="en-US"/>
        </w:rPr>
        <w:t>ДЕКЛАРАТОР: ____________________</w:t>
      </w:r>
    </w:p>
    <w:p w:rsidR="00A85BAC" w:rsidRPr="00AA4FF4" w:rsidRDefault="00A85BAC" w:rsidP="00A85BAC">
      <w:pPr>
        <w:widowControl w:val="0"/>
        <w:suppressAutoHyphens w:val="0"/>
        <w:spacing w:line="240" w:lineRule="atLeast"/>
        <w:ind w:firstLine="720"/>
        <w:jc w:val="center"/>
        <w:rPr>
          <w:i/>
          <w:vertAlign w:val="superscript"/>
          <w:lang w:eastAsia="en-US"/>
        </w:rPr>
      </w:pPr>
      <w:r w:rsidRPr="00AA4FF4">
        <w:rPr>
          <w:i/>
          <w:vertAlign w:val="superscript"/>
          <w:lang w:eastAsia="en-US"/>
        </w:rPr>
        <w:t xml:space="preserve">                                                                                                                                            (подпис)</w:t>
      </w:r>
    </w:p>
    <w:p w:rsidR="00A85BAC" w:rsidRPr="00AA4FF4" w:rsidRDefault="00A85BAC" w:rsidP="00A85BAC">
      <w:pPr>
        <w:widowControl w:val="0"/>
        <w:suppressAutoHyphens w:val="0"/>
        <w:spacing w:line="240" w:lineRule="atLeast"/>
        <w:jc w:val="both"/>
        <w:rPr>
          <w:lang w:eastAsia="en-US"/>
        </w:rPr>
      </w:pPr>
    </w:p>
    <w:p w:rsidR="00A85BAC" w:rsidRPr="00AA4FF4" w:rsidRDefault="00A85BAC" w:rsidP="00A85BAC">
      <w:pPr>
        <w:widowControl w:val="0"/>
        <w:suppressAutoHyphens w:val="0"/>
        <w:spacing w:line="240" w:lineRule="atLeast"/>
        <w:ind w:firstLine="720"/>
        <w:jc w:val="both"/>
        <w:rPr>
          <w:lang w:eastAsia="en-US"/>
        </w:rPr>
      </w:pPr>
    </w:p>
    <w:p w:rsidR="00A85BAC" w:rsidRPr="00AA4FF4" w:rsidRDefault="00A85BAC" w:rsidP="00A85BAC">
      <w:pPr>
        <w:widowControl w:val="0"/>
        <w:suppressAutoHyphens w:val="0"/>
        <w:spacing w:line="240" w:lineRule="atLeast"/>
        <w:ind w:firstLine="720"/>
        <w:jc w:val="both"/>
        <w:rPr>
          <w:lang w:eastAsia="en-US"/>
        </w:rPr>
      </w:pPr>
    </w:p>
    <w:p w:rsidR="00A85BAC" w:rsidRPr="00AA4FF4" w:rsidRDefault="00A85BAC" w:rsidP="00A85BAC">
      <w:pPr>
        <w:suppressAutoHyphens w:val="0"/>
        <w:spacing w:line="240" w:lineRule="atLeast"/>
        <w:jc w:val="both"/>
        <w:rPr>
          <w:i/>
          <w:vertAlign w:val="superscript"/>
          <w:lang w:eastAsia="en-US"/>
        </w:rPr>
      </w:pPr>
      <w:r w:rsidRPr="00AA4FF4">
        <w:rPr>
          <w:b/>
          <w:bCs/>
          <w:lang w:eastAsia="en-US"/>
        </w:rPr>
        <w:t>Забележка:</w:t>
      </w:r>
      <w:r w:rsidRPr="00AA4FF4">
        <w:rPr>
          <w:b/>
          <w:bCs/>
          <w:caps/>
          <w:lang w:eastAsia="en-US"/>
        </w:rPr>
        <w:t xml:space="preserve"> </w:t>
      </w:r>
      <w:r w:rsidRPr="00AA4FF4">
        <w:rPr>
          <w:i/>
          <w:iCs/>
          <w:lang w:eastAsia="en-US"/>
        </w:rPr>
        <w:t>Когато участникът е юридическо лице, достатъчно е подаване на декларацията от едно от лицата</w:t>
      </w:r>
      <w:r w:rsidRPr="00AA4FF4">
        <w:rPr>
          <w:bCs/>
          <w:i/>
          <w:lang w:eastAsia="en-US"/>
        </w:rPr>
        <w:t xml:space="preserve"> по чл. 40, ал. 2 ППЗОП</w:t>
      </w:r>
      <w:r w:rsidRPr="00AA4FF4">
        <w:rPr>
          <w:i/>
          <w:iCs/>
          <w:lang w:eastAsia="en-US"/>
        </w:rPr>
        <w:t>, които могат самостоятелно да го представляват.</w:t>
      </w:r>
    </w:p>
    <w:p w:rsidR="00A85BAC" w:rsidRPr="00AA4FF4" w:rsidRDefault="00A85BAC" w:rsidP="00A85BAC">
      <w:pPr>
        <w:widowControl w:val="0"/>
        <w:suppressAutoHyphens w:val="0"/>
        <w:spacing w:line="240" w:lineRule="atLeast"/>
        <w:ind w:firstLine="720"/>
        <w:jc w:val="both"/>
        <w:rPr>
          <w:rFonts w:ascii="Verdana" w:hAnsi="Verdana"/>
          <w:sz w:val="20"/>
          <w:szCs w:val="20"/>
          <w:lang w:eastAsia="en-U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Default="00A85BAC" w:rsidP="00796E75">
      <w:pPr>
        <w:spacing w:line="360" w:lineRule="auto"/>
        <w:jc w:val="both"/>
        <w:rPr>
          <w:b/>
          <w:bCs/>
          <w:i/>
          <w:caps/>
        </w:rPr>
      </w:pPr>
    </w:p>
    <w:p w:rsidR="00A85BAC" w:rsidRPr="00636E54" w:rsidRDefault="00A85BAC" w:rsidP="00796E75">
      <w:pPr>
        <w:spacing w:line="360" w:lineRule="auto"/>
        <w:jc w:val="both"/>
        <w:rPr>
          <w:b/>
          <w:bCs/>
          <w:i/>
          <w:caps/>
        </w:rPr>
      </w:pPr>
    </w:p>
    <w:p w:rsidR="002B47FE" w:rsidRPr="00636E54" w:rsidRDefault="002B47FE" w:rsidP="00D46FBA">
      <w:pPr>
        <w:suppressAutoHyphens w:val="0"/>
        <w:spacing w:line="360" w:lineRule="auto"/>
        <w:ind w:left="4248" w:hanging="4248"/>
        <w:jc w:val="both"/>
        <w:rPr>
          <w:lang w:eastAsia="bg-BG"/>
        </w:rPr>
      </w:pPr>
      <w:bookmarkStart w:id="12" w:name="_Toc444095153"/>
      <w:r w:rsidRPr="00636E54">
        <w:rPr>
          <w:b/>
          <w:bCs/>
          <w:i/>
          <w:iCs/>
        </w:rPr>
        <w:t xml:space="preserve">ОБРАЗЕЦ № </w:t>
      </w:r>
      <w:r w:rsidR="00A85BAC">
        <w:rPr>
          <w:b/>
          <w:bCs/>
          <w:i/>
          <w:iCs/>
        </w:rPr>
        <w:t>4</w:t>
      </w:r>
    </w:p>
    <w:p w:rsidR="002B47FE" w:rsidRPr="00636E54" w:rsidRDefault="002B47FE" w:rsidP="00D46FBA">
      <w:pPr>
        <w:keepNext/>
        <w:numPr>
          <w:ilvl w:val="1"/>
          <w:numId w:val="1"/>
        </w:numPr>
        <w:spacing w:before="240" w:after="60" w:line="360" w:lineRule="auto"/>
        <w:jc w:val="center"/>
        <w:outlineLvl w:val="1"/>
        <w:rPr>
          <w:b/>
          <w:bCs/>
          <w:i/>
          <w:iCs/>
        </w:rPr>
      </w:pPr>
      <w:r w:rsidRPr="00636E54">
        <w:rPr>
          <w:b/>
          <w:bCs/>
          <w:i/>
          <w:iCs/>
        </w:rPr>
        <w:t>Д Е К Л А Р А Ц И Я</w:t>
      </w:r>
    </w:p>
    <w:p w:rsidR="002B47FE" w:rsidRPr="00636E54" w:rsidRDefault="002B47FE" w:rsidP="00D46FBA">
      <w:pPr>
        <w:keepNext/>
        <w:numPr>
          <w:ilvl w:val="1"/>
          <w:numId w:val="1"/>
        </w:numPr>
        <w:spacing w:before="240" w:after="60" w:line="360" w:lineRule="auto"/>
        <w:jc w:val="center"/>
        <w:outlineLvl w:val="1"/>
        <w:rPr>
          <w:b/>
          <w:bCs/>
          <w:i/>
          <w:iCs/>
        </w:rPr>
      </w:pPr>
      <w:r w:rsidRPr="00636E54">
        <w:rPr>
          <w:b/>
          <w:bCs/>
          <w:i/>
          <w:iCs/>
        </w:rPr>
        <w:t>от участник в обединение</w:t>
      </w:r>
      <w:bookmarkEnd w:id="12"/>
    </w:p>
    <w:p w:rsidR="002B47FE" w:rsidRPr="00636E54" w:rsidRDefault="002B47FE" w:rsidP="00796E75">
      <w:pPr>
        <w:tabs>
          <w:tab w:val="left" w:pos="709"/>
        </w:tabs>
        <w:suppressAutoHyphens w:val="0"/>
        <w:spacing w:line="360" w:lineRule="auto"/>
        <w:jc w:val="both"/>
        <w:rPr>
          <w:lang w:eastAsia="pl-PL"/>
        </w:rPr>
      </w:pPr>
      <w:r w:rsidRPr="00636E54">
        <w:rPr>
          <w:lang w:val="ru-RU" w:eastAsia="pl-PL"/>
        </w:rPr>
        <w:tab/>
        <w:t>Долуподписаният /та/</w:t>
      </w:r>
      <w:r w:rsidRPr="00636E54">
        <w:rPr>
          <w:lang w:eastAsia="pl-PL"/>
        </w:rPr>
        <w:t xml:space="preserve"> </w:t>
      </w:r>
      <w:r w:rsidRPr="00636E54">
        <w:rPr>
          <w:lang w:val="ru-RU" w:eastAsia="pl-PL"/>
        </w:rPr>
        <w:t>……………………........................................</w:t>
      </w:r>
      <w:r w:rsidRPr="00636E54">
        <w:rPr>
          <w:lang w:eastAsia="pl-PL"/>
        </w:rPr>
        <w:t>.</w:t>
      </w:r>
      <w:r w:rsidRPr="00636E54">
        <w:rPr>
          <w:lang w:val="ru-RU" w:eastAsia="pl-PL"/>
        </w:rPr>
        <w:t>...</w:t>
      </w:r>
      <w:r w:rsidRPr="00636E54">
        <w:rPr>
          <w:lang w:eastAsia="pl-PL"/>
        </w:rPr>
        <w:t>.......</w:t>
      </w:r>
      <w:r w:rsidRPr="00636E54">
        <w:rPr>
          <w:lang w:val="ru-RU" w:eastAsia="pl-PL"/>
        </w:rPr>
        <w:t>.......</w:t>
      </w:r>
      <w:r w:rsidRPr="00636E54">
        <w:rPr>
          <w:lang w:eastAsia="pl-PL"/>
        </w:rPr>
        <w:t>.....</w:t>
      </w:r>
      <w:r w:rsidRPr="00636E54">
        <w:rPr>
          <w:lang w:val="ru-RU" w:eastAsia="pl-PL"/>
        </w:rPr>
        <w:t>...,</w:t>
      </w:r>
    </w:p>
    <w:p w:rsidR="002B47FE" w:rsidRPr="00636E54" w:rsidRDefault="002B47FE" w:rsidP="00796E75">
      <w:pPr>
        <w:tabs>
          <w:tab w:val="left" w:pos="709"/>
        </w:tabs>
        <w:suppressAutoHyphens w:val="0"/>
        <w:spacing w:line="360" w:lineRule="auto"/>
        <w:jc w:val="both"/>
        <w:rPr>
          <w:lang w:val="ru-RU" w:eastAsia="pl-PL"/>
        </w:rPr>
      </w:pPr>
      <w:r w:rsidRPr="00636E54">
        <w:rPr>
          <w:lang w:eastAsia="pl-PL"/>
        </w:rPr>
        <w:t>с документ за самоличност /за физическите лица/…………………</w:t>
      </w:r>
      <w:r w:rsidRPr="00636E54">
        <w:rPr>
          <w:lang w:val="ru-RU" w:eastAsia="pl-PL"/>
        </w:rPr>
        <w:t xml:space="preserve"> </w:t>
      </w:r>
      <w:r w:rsidRPr="00636E54">
        <w:rPr>
          <w:lang w:eastAsia="pl-PL"/>
        </w:rPr>
        <w:t>№ ……………….……..</w:t>
      </w:r>
      <w:r w:rsidRPr="00636E54">
        <w:rPr>
          <w:lang w:val="ru-RU" w:eastAsia="pl-PL"/>
        </w:rPr>
        <w:t>, издаден</w:t>
      </w:r>
      <w:r w:rsidRPr="00636E54">
        <w:rPr>
          <w:lang w:eastAsia="pl-PL"/>
        </w:rPr>
        <w:t>/а</w:t>
      </w:r>
      <w:r w:rsidRPr="00636E54">
        <w:rPr>
          <w:lang w:val="ru-RU" w:eastAsia="pl-PL"/>
        </w:rPr>
        <w:t xml:space="preserve"> на </w:t>
      </w:r>
      <w:r w:rsidRPr="00636E54">
        <w:rPr>
          <w:lang w:eastAsia="pl-PL"/>
        </w:rPr>
        <w:t>………….…………….….</w:t>
      </w:r>
      <w:r w:rsidRPr="00636E54">
        <w:rPr>
          <w:lang w:val="ru-RU" w:eastAsia="pl-PL"/>
        </w:rPr>
        <w:t>… от …..................................................................,</w:t>
      </w:r>
    </w:p>
    <w:p w:rsidR="002B47FE" w:rsidRPr="00636E54" w:rsidRDefault="002B47FE" w:rsidP="00796E75">
      <w:pPr>
        <w:spacing w:line="360" w:lineRule="auto"/>
        <w:jc w:val="both"/>
        <w:rPr>
          <w:u w:val="single"/>
          <w:lang w:val="ru-RU"/>
        </w:rPr>
      </w:pPr>
      <w:r w:rsidRPr="00636E54">
        <w:rPr>
          <w:lang w:val="ru-RU"/>
        </w:rPr>
        <w:t>като лице, включено в обединение: „…………………………………………..”,  и във връзка с уча</w:t>
      </w:r>
      <w:r w:rsidR="00D46FBA" w:rsidRPr="00636E54">
        <w:rPr>
          <w:lang w:val="ru-RU"/>
        </w:rPr>
        <w:t>стието на посоченото обединение</w:t>
      </w:r>
      <w:r w:rsidRPr="00636E54">
        <w:rPr>
          <w:lang w:val="ru-RU"/>
        </w:rPr>
        <w:t xml:space="preserve"> в процедура за възлагане на обществена поръчка с предмет :</w:t>
      </w:r>
      <w:r w:rsidRPr="00636E54">
        <w:rPr>
          <w:b/>
          <w:lang w:val="ru-RU"/>
        </w:rPr>
        <w:t xml:space="preserve"> </w:t>
      </w:r>
      <w:r w:rsidR="00F23843" w:rsidRPr="00636E54">
        <w:rPr>
          <w:b/>
          <w:lang w:val="ru-RU"/>
        </w:rPr>
        <w:t>………………………………………………………………..</w:t>
      </w:r>
    </w:p>
    <w:p w:rsidR="002B47FE" w:rsidRPr="00636E54" w:rsidRDefault="002B47FE" w:rsidP="00796E75">
      <w:pPr>
        <w:spacing w:line="360" w:lineRule="auto"/>
        <w:ind w:left="2160" w:right="360" w:hanging="2160"/>
        <w:jc w:val="both"/>
        <w:rPr>
          <w:b/>
          <w:lang w:val="ru-RU"/>
        </w:rPr>
      </w:pPr>
    </w:p>
    <w:p w:rsidR="002B47FE" w:rsidRPr="00636E54" w:rsidRDefault="002B47FE" w:rsidP="00D46FBA">
      <w:pPr>
        <w:spacing w:line="360" w:lineRule="auto"/>
        <w:ind w:left="2160" w:right="360" w:hanging="2160"/>
        <w:jc w:val="center"/>
        <w:rPr>
          <w:b/>
          <w:lang w:val="ru-RU"/>
        </w:rPr>
      </w:pPr>
      <w:r w:rsidRPr="00636E54">
        <w:rPr>
          <w:b/>
          <w:lang w:val="ru-RU"/>
        </w:rPr>
        <w:t>ДЕКЛАРИРАМ, ЧЕ:</w:t>
      </w:r>
    </w:p>
    <w:p w:rsidR="002B47FE" w:rsidRPr="00636E54" w:rsidRDefault="002B47FE" w:rsidP="00796E75">
      <w:pPr>
        <w:spacing w:line="360" w:lineRule="auto"/>
        <w:ind w:right="-42" w:firstLine="708"/>
        <w:jc w:val="both"/>
        <w:rPr>
          <w:lang w:val="ru-RU"/>
        </w:rPr>
      </w:pPr>
      <w:r w:rsidRPr="00636E54">
        <w:rPr>
          <w:b/>
          <w:lang w:val="ru-RU"/>
        </w:rPr>
        <w:t>1.</w:t>
      </w:r>
      <w:r w:rsidRPr="00636E54">
        <w:rPr>
          <w:lang w:val="ru-RU"/>
        </w:rPr>
        <w:t xml:space="preserve"> Участвам/представляваното от мен дружество участва като лице, в обединение «.....................................................................», подало оферта за участие в обществена поръчка с предмет: :</w:t>
      </w:r>
      <w:r w:rsidRPr="00636E54">
        <w:rPr>
          <w:b/>
          <w:lang w:val="ru-RU"/>
        </w:rPr>
        <w:t xml:space="preserve"> </w:t>
      </w:r>
      <w:r w:rsidRPr="00636E54">
        <w:rPr>
          <w:lang w:val="ru-RU"/>
        </w:rPr>
        <w:t>„…………………………..”.</w:t>
      </w:r>
    </w:p>
    <w:p w:rsidR="002B47FE" w:rsidRPr="00636E54" w:rsidRDefault="002B47FE" w:rsidP="00796E75">
      <w:pPr>
        <w:spacing w:line="360" w:lineRule="auto"/>
        <w:ind w:right="-42" w:firstLine="708"/>
        <w:jc w:val="both"/>
        <w:rPr>
          <w:lang w:val="ru-RU"/>
        </w:rPr>
      </w:pPr>
      <w:r w:rsidRPr="00636E54">
        <w:rPr>
          <w:b/>
          <w:lang w:val="ru-RU"/>
        </w:rPr>
        <w:t xml:space="preserve">2. </w:t>
      </w:r>
      <w:r w:rsidRPr="00636E54">
        <w:rPr>
          <w:lang w:val="ru-RU"/>
        </w:rPr>
        <w:t>Не участвам/представляваното от мен дружество не участва в посочената процедура със самостоятелна оферта, включително като подизпълнител.</w:t>
      </w:r>
    </w:p>
    <w:p w:rsidR="002B47FE" w:rsidRPr="00636E54" w:rsidRDefault="002B47FE" w:rsidP="00796E75">
      <w:pPr>
        <w:spacing w:line="360" w:lineRule="auto"/>
        <w:ind w:right="-42" w:firstLine="708"/>
        <w:jc w:val="both"/>
        <w:rPr>
          <w:b/>
          <w:lang w:val="ru-RU"/>
        </w:rPr>
      </w:pPr>
      <w:r w:rsidRPr="00636E54">
        <w:rPr>
          <w:b/>
          <w:lang w:val="ru-RU"/>
        </w:rPr>
        <w:t>3.</w:t>
      </w:r>
      <w:r w:rsidRPr="00636E54">
        <w:rPr>
          <w:lang w:val="ru-RU"/>
        </w:rPr>
        <w:t xml:space="preserve"> Не участвам/представляваното от мен дружество не участва, в друго обединение, освен в посоченото в т. 1 от настоящата декларация. </w:t>
      </w:r>
    </w:p>
    <w:p w:rsidR="002B47FE" w:rsidRPr="00636E54" w:rsidRDefault="002B47FE" w:rsidP="00796E75">
      <w:pPr>
        <w:spacing w:line="360" w:lineRule="auto"/>
        <w:ind w:right="22" w:firstLine="708"/>
        <w:jc w:val="both"/>
        <w:rPr>
          <w:lang w:val="ru-RU"/>
        </w:rPr>
      </w:pPr>
      <w:r w:rsidRPr="00636E54">
        <w:rPr>
          <w:b/>
          <w:lang w:val="ru-RU"/>
        </w:rPr>
        <w:t>4.</w:t>
      </w:r>
      <w:r w:rsidRPr="00636E54">
        <w:rPr>
          <w:lang w:val="ru-RU"/>
        </w:rPr>
        <w:t xml:space="preserve"> Обхвата от дейности, които ще осъществявам, като лице, включено в обединението, в случай че последното бъде определено за изпълнител, са съгласно посоченото от участника в представената от него оферта.</w:t>
      </w:r>
    </w:p>
    <w:p w:rsidR="002B47FE" w:rsidRPr="00636E54" w:rsidRDefault="002B47FE" w:rsidP="00796E75">
      <w:pPr>
        <w:spacing w:line="360" w:lineRule="auto"/>
        <w:ind w:right="22" w:firstLine="708"/>
        <w:jc w:val="both"/>
        <w:rPr>
          <w:lang w:val="ru-RU"/>
        </w:rPr>
      </w:pPr>
      <w:r w:rsidRPr="00636E54">
        <w:rPr>
          <w:lang w:val="ru-RU"/>
        </w:rPr>
        <w:t>Известна ми е отговорността по чл. 313 от НК за невярно деклариране на обстоятелства, изискуеми по силата на закон.</w:t>
      </w:r>
    </w:p>
    <w:p w:rsidR="002B47FE" w:rsidRPr="00636E54" w:rsidRDefault="002B47FE" w:rsidP="00796E75">
      <w:pPr>
        <w:spacing w:line="360" w:lineRule="auto"/>
        <w:jc w:val="both"/>
        <w:rPr>
          <w:i/>
          <w:lang w:val="ru-RU"/>
        </w:rPr>
      </w:pPr>
      <w:r w:rsidRPr="00636E54">
        <w:rPr>
          <w:i/>
          <w:lang w:val="ru-RU"/>
        </w:rPr>
        <w:t>*Декларацията се подава от всяко физическо и/или юридическо лице, включено в обединението, подало оферта за участие в процедурата.</w:t>
      </w:r>
    </w:p>
    <w:p w:rsidR="002B47FE" w:rsidRPr="00636E54" w:rsidRDefault="002B47FE" w:rsidP="00796E75">
      <w:pPr>
        <w:suppressAutoHyphens w:val="0"/>
        <w:spacing w:line="360" w:lineRule="auto"/>
        <w:jc w:val="both"/>
        <w:rPr>
          <w:rFonts w:eastAsia="Calibri"/>
        </w:rPr>
      </w:pPr>
    </w:p>
    <w:p w:rsidR="002B47FE" w:rsidRPr="00636E54" w:rsidRDefault="002B47FE" w:rsidP="00796E75">
      <w:pPr>
        <w:suppressAutoHyphens w:val="0"/>
        <w:spacing w:line="360" w:lineRule="auto"/>
        <w:jc w:val="both"/>
        <w:rPr>
          <w:rFonts w:eastAsia="Calibri"/>
        </w:rPr>
      </w:pPr>
      <w:r w:rsidRPr="00636E54">
        <w:rPr>
          <w:rFonts w:eastAsia="Calibri"/>
        </w:rPr>
        <w:t>Дата:..............</w:t>
      </w:r>
      <w:r w:rsidR="006F656D">
        <w:rPr>
          <w:rFonts w:eastAsia="Calibri"/>
        </w:rPr>
        <w:t xml:space="preserve">............   </w:t>
      </w:r>
      <w:r w:rsidR="006F656D">
        <w:rPr>
          <w:rFonts w:eastAsia="Calibri"/>
        </w:rPr>
        <w:tab/>
      </w:r>
      <w:r w:rsidR="006F656D">
        <w:rPr>
          <w:rFonts w:eastAsia="Calibri"/>
        </w:rPr>
        <w:tab/>
      </w:r>
      <w:r w:rsidR="006F656D">
        <w:rPr>
          <w:rFonts w:eastAsia="Calibri"/>
        </w:rPr>
        <w:tab/>
      </w:r>
      <w:r w:rsidR="006F656D">
        <w:rPr>
          <w:rFonts w:eastAsia="Calibri"/>
        </w:rPr>
        <w:tab/>
        <w:t>ДЕКЛАРАТОР</w:t>
      </w:r>
      <w:r w:rsidRPr="00636E54">
        <w:rPr>
          <w:rFonts w:eastAsia="Calibri"/>
        </w:rPr>
        <w:t>: .....................</w:t>
      </w:r>
    </w:p>
    <w:p w:rsidR="002B47FE" w:rsidRPr="00636E54" w:rsidRDefault="002B47FE" w:rsidP="00796E75">
      <w:pPr>
        <w:suppressAutoHyphens w:val="0"/>
        <w:spacing w:line="360" w:lineRule="auto"/>
        <w:jc w:val="both"/>
        <w:rPr>
          <w:rFonts w:eastAsia="Calibri"/>
        </w:rPr>
      </w:pP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rPr>
        <w:tab/>
        <w:t>/подпис/</w:t>
      </w:r>
    </w:p>
    <w:p w:rsidR="00D46FBA" w:rsidRPr="00636E54" w:rsidRDefault="002B47FE" w:rsidP="00D46FBA">
      <w:pPr>
        <w:rPr>
          <w:b/>
          <w:bCs/>
          <w:i/>
          <w:lang w:val="ru-RU"/>
        </w:rPr>
      </w:pPr>
      <w:r w:rsidRPr="00636E54">
        <w:br w:type="page"/>
      </w:r>
      <w:r w:rsidR="00A85BAC">
        <w:rPr>
          <w:b/>
          <w:bCs/>
          <w:i/>
          <w:lang w:val="ru-RU"/>
        </w:rPr>
        <w:lastRenderedPageBreak/>
        <w:t>ОБРАЗЕЦ  №5</w:t>
      </w:r>
    </w:p>
    <w:p w:rsidR="00D46FBA" w:rsidRPr="00636E54" w:rsidRDefault="00D46FBA" w:rsidP="00D46FBA">
      <w:pPr>
        <w:rPr>
          <w:b/>
          <w:bCs/>
        </w:rPr>
      </w:pPr>
    </w:p>
    <w:p w:rsidR="00D46FBA" w:rsidRPr="00636E54" w:rsidRDefault="00D46FBA" w:rsidP="00D46FBA">
      <w:pPr>
        <w:jc w:val="center"/>
        <w:rPr>
          <w:b/>
          <w:bCs/>
          <w:lang w:val="ru-RU"/>
        </w:rPr>
      </w:pPr>
      <w:r w:rsidRPr="00636E54">
        <w:rPr>
          <w:b/>
          <w:bCs/>
          <w:lang w:val="ru-RU"/>
        </w:rPr>
        <w:t>Д Е К Л А Р А Ц И Я</w:t>
      </w:r>
    </w:p>
    <w:p w:rsidR="00D46FBA" w:rsidRPr="00636E54" w:rsidRDefault="00D46FBA" w:rsidP="00D46FBA">
      <w:pPr>
        <w:jc w:val="center"/>
        <w:rPr>
          <w:b/>
          <w:bCs/>
          <w:lang w:val="ru-RU"/>
        </w:rPr>
      </w:pPr>
      <w:r w:rsidRPr="00636E54">
        <w:rPr>
          <w:b/>
          <w:bCs/>
          <w:lang w:val="ru-RU"/>
        </w:rPr>
        <w:t xml:space="preserve">за съгласие за участие като  подизпълнител </w:t>
      </w:r>
    </w:p>
    <w:p w:rsidR="00D46FBA" w:rsidRPr="00636E54" w:rsidRDefault="00D46FBA" w:rsidP="00D46FBA">
      <w:pPr>
        <w:jc w:val="both"/>
        <w:rPr>
          <w:bCs/>
          <w:lang w:val="ru-RU"/>
        </w:rPr>
      </w:pPr>
    </w:p>
    <w:p w:rsidR="00D46FBA" w:rsidRPr="00636E54" w:rsidRDefault="00D46FBA" w:rsidP="00D46FBA">
      <w:pPr>
        <w:jc w:val="both"/>
        <w:rPr>
          <w:bCs/>
        </w:rPr>
      </w:pPr>
      <w:r w:rsidRPr="00636E54">
        <w:rPr>
          <w:bCs/>
        </w:rPr>
        <w:t>Подписаният/та.....................................................................................................</w:t>
      </w:r>
      <w:r w:rsidR="0025411C">
        <w:rPr>
          <w:bCs/>
        </w:rPr>
        <w:t>......................</w:t>
      </w:r>
    </w:p>
    <w:p w:rsidR="00D46FBA" w:rsidRPr="00636E54" w:rsidRDefault="00D46FBA" w:rsidP="00D46FBA">
      <w:pPr>
        <w:jc w:val="center"/>
        <w:rPr>
          <w:bCs/>
          <w:i/>
        </w:rPr>
      </w:pPr>
      <w:r w:rsidRPr="00636E54">
        <w:rPr>
          <w:bCs/>
          <w:i/>
        </w:rPr>
        <w:t>(трите имена)</w:t>
      </w:r>
    </w:p>
    <w:p w:rsidR="00D46FBA" w:rsidRPr="00636E54" w:rsidRDefault="00D46FBA" w:rsidP="00D46FBA">
      <w:pPr>
        <w:jc w:val="both"/>
        <w:rPr>
          <w:bCs/>
        </w:rPr>
      </w:pPr>
      <w:r w:rsidRPr="00636E54">
        <w:rPr>
          <w:bCs/>
        </w:rPr>
        <w:t>Данни по документ за самоличност.....................................................................................................,</w:t>
      </w:r>
    </w:p>
    <w:p w:rsidR="00D46FBA" w:rsidRPr="00636E54" w:rsidRDefault="00D46FBA" w:rsidP="00D46FBA">
      <w:pPr>
        <w:jc w:val="both"/>
        <w:rPr>
          <w:bCs/>
          <w:i/>
        </w:rPr>
      </w:pPr>
      <w:r w:rsidRPr="00636E54">
        <w:rPr>
          <w:bCs/>
          <w:i/>
        </w:rPr>
        <w:t>(номер на лична карта, дата, орган и място на издаването)</w:t>
      </w:r>
    </w:p>
    <w:p w:rsidR="00D46FBA" w:rsidRPr="00636E54" w:rsidRDefault="00D46FBA" w:rsidP="00D46FBA">
      <w:pPr>
        <w:jc w:val="both"/>
        <w:rPr>
          <w:bCs/>
        </w:rPr>
      </w:pPr>
      <w:r w:rsidRPr="00636E54">
        <w:rPr>
          <w:bCs/>
        </w:rPr>
        <w:t>в качеството си на .................................................................................................................................,</w:t>
      </w:r>
    </w:p>
    <w:p w:rsidR="00D46FBA" w:rsidRPr="00636E54" w:rsidRDefault="00D46FBA" w:rsidP="00D46FBA">
      <w:pPr>
        <w:jc w:val="center"/>
        <w:rPr>
          <w:bCs/>
          <w:i/>
        </w:rPr>
      </w:pPr>
      <w:r w:rsidRPr="00636E54">
        <w:rPr>
          <w:bCs/>
          <w:i/>
        </w:rPr>
        <w:t>(длъжност)</w:t>
      </w:r>
    </w:p>
    <w:p w:rsidR="00D46FBA" w:rsidRPr="00636E54" w:rsidRDefault="00D46FBA" w:rsidP="00D46FBA">
      <w:pPr>
        <w:jc w:val="both"/>
        <w:rPr>
          <w:bCs/>
        </w:rPr>
      </w:pPr>
      <w:r w:rsidRPr="00636E54">
        <w:rPr>
          <w:bCs/>
        </w:rPr>
        <w:t>на.............................................……...............................................</w:t>
      </w:r>
      <w:r w:rsidR="0025411C">
        <w:rPr>
          <w:bCs/>
        </w:rPr>
        <w:t>...............…………………</w:t>
      </w:r>
    </w:p>
    <w:p w:rsidR="00D46FBA" w:rsidRPr="00636E54" w:rsidRDefault="00D46FBA" w:rsidP="00D46FBA">
      <w:pPr>
        <w:jc w:val="center"/>
        <w:rPr>
          <w:bCs/>
          <w:i/>
        </w:rPr>
      </w:pPr>
      <w:r w:rsidRPr="00636E54">
        <w:rPr>
          <w:bCs/>
          <w:i/>
        </w:rPr>
        <w:t>(наименование на подизпълнителя)</w:t>
      </w:r>
    </w:p>
    <w:p w:rsidR="00D46FBA" w:rsidRPr="00636E54" w:rsidRDefault="00D46FBA" w:rsidP="00D46FBA">
      <w:pPr>
        <w:jc w:val="center"/>
        <w:rPr>
          <w:bCs/>
        </w:rPr>
      </w:pPr>
    </w:p>
    <w:p w:rsidR="00D46FBA" w:rsidRPr="00636E54" w:rsidRDefault="00D46FBA" w:rsidP="00D46FBA">
      <w:pPr>
        <w:jc w:val="center"/>
        <w:rPr>
          <w:b/>
          <w:bCs/>
        </w:rPr>
      </w:pPr>
      <w:r w:rsidRPr="00636E54">
        <w:rPr>
          <w:b/>
          <w:bCs/>
        </w:rPr>
        <w:t>Д Е К Л А Р И Р А М:</w:t>
      </w:r>
    </w:p>
    <w:p w:rsidR="00D46FBA" w:rsidRPr="00636E54" w:rsidRDefault="00D46FBA" w:rsidP="00D46FBA">
      <w:pPr>
        <w:ind w:right="43" w:firstLine="709"/>
        <w:jc w:val="both"/>
        <w:rPr>
          <w:bCs/>
          <w:lang w:val="ru-RU"/>
        </w:rPr>
      </w:pPr>
    </w:p>
    <w:p w:rsidR="00D46FBA" w:rsidRPr="00636E54" w:rsidRDefault="00D46FBA" w:rsidP="00D46FBA">
      <w:pPr>
        <w:ind w:right="43" w:firstLine="709"/>
        <w:jc w:val="both"/>
        <w:rPr>
          <w:bCs/>
          <w:lang w:val="ru-RU"/>
        </w:rPr>
      </w:pPr>
      <w:r w:rsidRPr="00636E54">
        <w:rPr>
          <w:bCs/>
          <w:lang w:val="ru-RU"/>
        </w:rPr>
        <w:t>1. От името на представляваното от мен лице (търговско дружество, едноличен търговец, юридическо лице с нестопанска цел – вярното се подчертава):</w:t>
      </w:r>
    </w:p>
    <w:p w:rsidR="00D46FBA" w:rsidRPr="00636E54" w:rsidRDefault="00D46FBA" w:rsidP="00D46FBA">
      <w:pPr>
        <w:ind w:right="43" w:firstLine="709"/>
        <w:jc w:val="both"/>
        <w:rPr>
          <w:bCs/>
          <w:lang w:val="ru-RU"/>
        </w:rPr>
      </w:pPr>
      <w:r w:rsidRPr="00636E54">
        <w:rPr>
          <w:bCs/>
          <w:lang w:val="ru-RU"/>
        </w:rPr>
        <w:t>..........................................................................................................................................</w:t>
      </w:r>
    </w:p>
    <w:p w:rsidR="00D46FBA" w:rsidRPr="00636E54" w:rsidRDefault="00D46FBA" w:rsidP="00D46FBA">
      <w:pPr>
        <w:ind w:right="43" w:firstLine="709"/>
        <w:jc w:val="center"/>
        <w:rPr>
          <w:bCs/>
          <w:i/>
        </w:rPr>
      </w:pPr>
      <w:r w:rsidRPr="00636E54">
        <w:rPr>
          <w:bCs/>
          <w:lang w:val="ru-RU"/>
        </w:rPr>
        <w:t>(</w:t>
      </w:r>
      <w:r w:rsidRPr="00636E54">
        <w:rPr>
          <w:bCs/>
          <w:i/>
          <w:lang w:val="ru-RU"/>
        </w:rPr>
        <w:t xml:space="preserve">наименование, </w:t>
      </w:r>
      <w:r w:rsidR="0025411C">
        <w:rPr>
          <w:bCs/>
          <w:i/>
        </w:rPr>
        <w:t>ЕИК</w:t>
      </w:r>
      <w:r w:rsidRPr="00636E54">
        <w:rPr>
          <w:bCs/>
          <w:i/>
        </w:rPr>
        <w:t>)</w:t>
      </w:r>
    </w:p>
    <w:p w:rsidR="00D46FBA" w:rsidRPr="00636E54" w:rsidRDefault="00D46FBA" w:rsidP="00D46FBA">
      <w:pPr>
        <w:ind w:right="43" w:firstLine="709"/>
        <w:jc w:val="both"/>
        <w:rPr>
          <w:bCs/>
        </w:rPr>
      </w:pPr>
      <w:r w:rsidRPr="00636E54">
        <w:rPr>
          <w:bCs/>
        </w:rPr>
        <w:t>изразявам съгласието да участваме като подизпълнител на ....................................</w:t>
      </w:r>
    </w:p>
    <w:p w:rsidR="00D46FBA" w:rsidRPr="00636E54" w:rsidRDefault="00D46FBA" w:rsidP="00D46FBA">
      <w:pPr>
        <w:ind w:right="43" w:firstLine="709"/>
        <w:jc w:val="center"/>
        <w:rPr>
          <w:bCs/>
          <w:i/>
        </w:rPr>
      </w:pPr>
      <w:r w:rsidRPr="00636E54">
        <w:rPr>
          <w:bCs/>
          <w:lang w:val="ru-RU"/>
        </w:rPr>
        <w:t>(</w:t>
      </w:r>
      <w:r w:rsidRPr="00636E54">
        <w:rPr>
          <w:bCs/>
          <w:i/>
          <w:lang w:val="ru-RU"/>
        </w:rPr>
        <w:t>наименование на участника в процедурата, на който лицето е подизпълнител</w:t>
      </w:r>
      <w:r w:rsidRPr="00636E54">
        <w:rPr>
          <w:bCs/>
          <w:i/>
        </w:rPr>
        <w:t>)</w:t>
      </w:r>
    </w:p>
    <w:p w:rsidR="00D46FBA" w:rsidRPr="00636E54" w:rsidRDefault="00D46FBA" w:rsidP="00D46FBA">
      <w:pPr>
        <w:jc w:val="both"/>
      </w:pPr>
      <w:r w:rsidRPr="00636E54">
        <w:rPr>
          <w:bCs/>
        </w:rPr>
        <w:t xml:space="preserve">при изпълнение на обществена поръчка </w:t>
      </w:r>
      <w:r w:rsidRPr="00636E54">
        <w:t>с предмет: ...............................................................</w:t>
      </w:r>
    </w:p>
    <w:p w:rsidR="00D46FBA" w:rsidRPr="00636E54" w:rsidRDefault="00D46FBA" w:rsidP="00D46FBA">
      <w:pPr>
        <w:ind w:firstLine="708"/>
        <w:jc w:val="both"/>
        <w:rPr>
          <w:bCs/>
        </w:rPr>
      </w:pPr>
      <w:r w:rsidRPr="00636E54">
        <w:rPr>
          <w:bCs/>
          <w:lang w:val="ru-RU"/>
        </w:rPr>
        <w:t xml:space="preserve">2. Дейностите, които </w:t>
      </w:r>
      <w:r w:rsidRPr="00636E54">
        <w:rPr>
          <w:bCs/>
        </w:rPr>
        <w:t>ще изпълняваме като подизпълнител са:</w:t>
      </w:r>
      <w:bookmarkStart w:id="13" w:name="Text15"/>
      <w:r w:rsidRPr="00636E54">
        <w:rPr>
          <w:bCs/>
        </w:rPr>
        <w:t xml:space="preserve"> </w:t>
      </w:r>
    </w:p>
    <w:p w:rsidR="00D46FBA" w:rsidRPr="00636E54" w:rsidRDefault="00D46FBA" w:rsidP="00D46FBA">
      <w:pPr>
        <w:numPr>
          <w:ilvl w:val="0"/>
          <w:numId w:val="1"/>
        </w:numPr>
        <w:tabs>
          <w:tab w:val="clear" w:pos="-4956"/>
          <w:tab w:val="num" w:pos="0"/>
        </w:tabs>
        <w:suppressAutoHyphens w:val="0"/>
        <w:spacing w:line="276" w:lineRule="auto"/>
        <w:ind w:left="0" w:firstLine="0"/>
        <w:jc w:val="both"/>
        <w:rPr>
          <w:bCs/>
        </w:rPr>
      </w:pPr>
      <w:r w:rsidRPr="00636E54">
        <w:rPr>
          <w:bCs/>
        </w:rPr>
        <w:t>..............................................................................................................................</w:t>
      </w:r>
      <w:r w:rsidR="0025411C">
        <w:rPr>
          <w:bCs/>
        </w:rPr>
        <w:t>.........................</w:t>
      </w:r>
    </w:p>
    <w:bookmarkEnd w:id="13"/>
    <w:p w:rsidR="00D46FBA" w:rsidRPr="00636E54" w:rsidRDefault="00D46FBA" w:rsidP="00D46FBA">
      <w:pPr>
        <w:jc w:val="center"/>
        <w:rPr>
          <w:bCs/>
          <w:i/>
          <w:iCs/>
          <w:sz w:val="20"/>
          <w:szCs w:val="20"/>
          <w:lang w:val="ru-RU"/>
        </w:rPr>
      </w:pPr>
      <w:r w:rsidRPr="00636E54">
        <w:rPr>
          <w:bCs/>
          <w:i/>
          <w:iCs/>
        </w:rPr>
        <w:t xml:space="preserve"> </w:t>
      </w:r>
      <w:r w:rsidRPr="00636E54">
        <w:rPr>
          <w:bCs/>
          <w:i/>
          <w:iCs/>
          <w:sz w:val="20"/>
          <w:szCs w:val="20"/>
        </w:rPr>
        <w:t xml:space="preserve">(изброяват се </w:t>
      </w:r>
      <w:r w:rsidRPr="00636E54">
        <w:rPr>
          <w:bCs/>
          <w:i/>
          <w:iCs/>
          <w:sz w:val="20"/>
          <w:szCs w:val="20"/>
          <w:lang w:val="ru-RU"/>
        </w:rPr>
        <w:t>конкретните части от предмета на обществената поръчка, които ще бъдат изпълнени от подизпълнителя)</w:t>
      </w:r>
    </w:p>
    <w:p w:rsidR="00D46FBA" w:rsidRPr="00636E54" w:rsidRDefault="00D46FBA" w:rsidP="00D46FBA">
      <w:pPr>
        <w:jc w:val="both"/>
        <w:rPr>
          <w:bCs/>
        </w:rPr>
      </w:pPr>
    </w:p>
    <w:tbl>
      <w:tblPr>
        <w:tblW w:w="0" w:type="auto"/>
        <w:tblLook w:val="04A0" w:firstRow="1" w:lastRow="0" w:firstColumn="1" w:lastColumn="0" w:noHBand="0" w:noVBand="1"/>
      </w:tblPr>
      <w:tblGrid>
        <w:gridCol w:w="4261"/>
        <w:gridCol w:w="4261"/>
      </w:tblGrid>
      <w:tr w:rsidR="00D46FBA" w:rsidRPr="00636E54" w:rsidTr="0027402D">
        <w:tc>
          <w:tcPr>
            <w:tcW w:w="4261" w:type="dxa"/>
          </w:tcPr>
          <w:p w:rsidR="00D46FBA" w:rsidRPr="00636E54" w:rsidRDefault="00D46FBA" w:rsidP="0027402D">
            <w:pPr>
              <w:jc w:val="both"/>
              <w:rPr>
                <w:bCs/>
                <w:lang w:val="en-GB"/>
              </w:rPr>
            </w:pPr>
            <w:r w:rsidRPr="00636E54">
              <w:rPr>
                <w:bCs/>
                <w:lang w:val="en-GB"/>
              </w:rPr>
              <w:t xml:space="preserve">Дата </w:t>
            </w:r>
          </w:p>
        </w:tc>
        <w:tc>
          <w:tcPr>
            <w:tcW w:w="4261" w:type="dxa"/>
          </w:tcPr>
          <w:p w:rsidR="00D46FBA" w:rsidRPr="00636E54" w:rsidRDefault="00D46FBA" w:rsidP="0027402D">
            <w:pPr>
              <w:jc w:val="both"/>
              <w:rPr>
                <w:b/>
                <w:bCs/>
                <w:lang w:val="en-GB"/>
              </w:rPr>
            </w:pPr>
            <w:r w:rsidRPr="00636E54">
              <w:rPr>
                <w:b/>
                <w:bCs/>
                <w:lang w:val="en-GB"/>
              </w:rPr>
              <w:t>________/ _________ / ______</w:t>
            </w:r>
          </w:p>
        </w:tc>
      </w:tr>
      <w:tr w:rsidR="00D46FBA" w:rsidRPr="00636E54" w:rsidTr="0027402D">
        <w:tc>
          <w:tcPr>
            <w:tcW w:w="4261" w:type="dxa"/>
          </w:tcPr>
          <w:p w:rsidR="00D46FBA" w:rsidRPr="00636E54" w:rsidRDefault="00D46FBA" w:rsidP="0027402D">
            <w:pPr>
              <w:jc w:val="both"/>
              <w:rPr>
                <w:bCs/>
                <w:lang w:val="en-GB"/>
              </w:rPr>
            </w:pPr>
            <w:r w:rsidRPr="00636E54">
              <w:rPr>
                <w:bCs/>
                <w:lang w:val="en-GB"/>
              </w:rPr>
              <w:t>Име и фамилия</w:t>
            </w:r>
          </w:p>
        </w:tc>
        <w:tc>
          <w:tcPr>
            <w:tcW w:w="4261" w:type="dxa"/>
          </w:tcPr>
          <w:p w:rsidR="00D46FBA" w:rsidRPr="00636E54" w:rsidRDefault="00D46FBA" w:rsidP="0027402D">
            <w:pPr>
              <w:jc w:val="both"/>
              <w:rPr>
                <w:b/>
                <w:bCs/>
                <w:lang w:val="en-GB"/>
              </w:rPr>
            </w:pPr>
            <w:r w:rsidRPr="00636E54">
              <w:rPr>
                <w:b/>
                <w:bCs/>
                <w:lang w:val="en-GB"/>
              </w:rPr>
              <w:t>__________________________</w:t>
            </w:r>
          </w:p>
        </w:tc>
      </w:tr>
      <w:tr w:rsidR="00D46FBA" w:rsidRPr="00636E54" w:rsidTr="0027402D">
        <w:tc>
          <w:tcPr>
            <w:tcW w:w="4261" w:type="dxa"/>
          </w:tcPr>
          <w:p w:rsidR="00D46FBA" w:rsidRPr="00636E54" w:rsidRDefault="00D46FBA" w:rsidP="0027402D">
            <w:pPr>
              <w:jc w:val="both"/>
              <w:rPr>
                <w:bCs/>
              </w:rPr>
            </w:pPr>
            <w:r w:rsidRPr="00636E54">
              <w:rPr>
                <w:bCs/>
                <w:lang w:val="ru-RU"/>
              </w:rPr>
              <w:t xml:space="preserve">Подпис </w:t>
            </w:r>
            <w:r w:rsidRPr="00636E54">
              <w:rPr>
                <w:bCs/>
              </w:rPr>
              <w:t>(и печат)</w:t>
            </w:r>
          </w:p>
          <w:p w:rsidR="00D46FBA" w:rsidRPr="00636E54" w:rsidRDefault="00D46FBA" w:rsidP="0027402D">
            <w:pPr>
              <w:jc w:val="both"/>
              <w:rPr>
                <w:bCs/>
                <w:i/>
              </w:rPr>
            </w:pPr>
            <w:r w:rsidRPr="00636E54">
              <w:rPr>
                <w:bCs/>
                <w:i/>
              </w:rPr>
              <w:t>(документът се подписва от законния представител на участника или от надлежно упълномощено лице)</w:t>
            </w:r>
          </w:p>
        </w:tc>
        <w:tc>
          <w:tcPr>
            <w:tcW w:w="4261" w:type="dxa"/>
          </w:tcPr>
          <w:p w:rsidR="00D46FBA" w:rsidRPr="00636E54" w:rsidRDefault="00D46FBA" w:rsidP="0027402D">
            <w:pPr>
              <w:jc w:val="both"/>
              <w:rPr>
                <w:b/>
                <w:bCs/>
                <w:lang w:val="en-GB"/>
              </w:rPr>
            </w:pPr>
            <w:r w:rsidRPr="00636E54">
              <w:rPr>
                <w:b/>
                <w:bCs/>
                <w:lang w:val="en-GB"/>
              </w:rPr>
              <w:t>__________________________</w:t>
            </w:r>
          </w:p>
        </w:tc>
      </w:tr>
    </w:tbl>
    <w:p w:rsidR="00D46FBA" w:rsidRPr="00636E54" w:rsidRDefault="00D46FBA" w:rsidP="00D46FBA"/>
    <w:p w:rsidR="002B47FE" w:rsidRPr="00636E54" w:rsidRDefault="002B47FE" w:rsidP="00796E75">
      <w:pPr>
        <w:suppressAutoHyphens w:val="0"/>
        <w:spacing w:line="360" w:lineRule="auto"/>
        <w:jc w:val="both"/>
        <w:rPr>
          <w:sz w:val="20"/>
          <w:szCs w:val="20"/>
          <w:lang w:eastAsia="bg-BG"/>
        </w:rPr>
      </w:pPr>
    </w:p>
    <w:p w:rsidR="00486670" w:rsidRPr="00636E54" w:rsidRDefault="00486670" w:rsidP="00796E75">
      <w:pPr>
        <w:suppressAutoHyphens w:val="0"/>
        <w:spacing w:line="360" w:lineRule="auto"/>
        <w:jc w:val="both"/>
        <w:rPr>
          <w:sz w:val="20"/>
          <w:szCs w:val="20"/>
          <w:lang w:eastAsia="bg-BG"/>
        </w:rPr>
      </w:pPr>
    </w:p>
    <w:p w:rsidR="00486670" w:rsidRPr="00636E54" w:rsidRDefault="00486670" w:rsidP="00796E75">
      <w:pPr>
        <w:suppressAutoHyphens w:val="0"/>
        <w:spacing w:line="360" w:lineRule="auto"/>
        <w:jc w:val="both"/>
        <w:rPr>
          <w:sz w:val="20"/>
          <w:szCs w:val="20"/>
          <w:lang w:eastAsia="bg-BG"/>
        </w:rPr>
      </w:pPr>
    </w:p>
    <w:p w:rsidR="00486670" w:rsidRPr="00636E54" w:rsidRDefault="00486670" w:rsidP="00796E75">
      <w:pPr>
        <w:suppressAutoHyphens w:val="0"/>
        <w:spacing w:line="360" w:lineRule="auto"/>
        <w:jc w:val="both"/>
        <w:rPr>
          <w:sz w:val="20"/>
          <w:szCs w:val="20"/>
          <w:lang w:eastAsia="bg-BG"/>
        </w:rPr>
      </w:pPr>
    </w:p>
    <w:p w:rsidR="00486670" w:rsidRPr="00636E54" w:rsidRDefault="00486670" w:rsidP="00796E75">
      <w:pPr>
        <w:suppressAutoHyphens w:val="0"/>
        <w:spacing w:line="360" w:lineRule="auto"/>
        <w:jc w:val="both"/>
        <w:rPr>
          <w:sz w:val="20"/>
          <w:szCs w:val="20"/>
          <w:lang w:eastAsia="bg-BG"/>
        </w:rPr>
      </w:pPr>
    </w:p>
    <w:p w:rsidR="00486670" w:rsidRDefault="00486670" w:rsidP="00796E75">
      <w:pPr>
        <w:suppressAutoHyphens w:val="0"/>
        <w:spacing w:line="360" w:lineRule="auto"/>
        <w:jc w:val="both"/>
        <w:rPr>
          <w:sz w:val="20"/>
          <w:szCs w:val="20"/>
          <w:lang w:eastAsia="bg-BG"/>
        </w:rPr>
      </w:pPr>
    </w:p>
    <w:p w:rsidR="00324B84" w:rsidRDefault="00324B84" w:rsidP="00796E75">
      <w:pPr>
        <w:suppressAutoHyphens w:val="0"/>
        <w:spacing w:line="360" w:lineRule="auto"/>
        <w:jc w:val="both"/>
        <w:rPr>
          <w:sz w:val="20"/>
          <w:szCs w:val="20"/>
          <w:lang w:eastAsia="bg-BG"/>
        </w:rPr>
      </w:pPr>
    </w:p>
    <w:p w:rsidR="00324B84" w:rsidRDefault="00324B84" w:rsidP="00796E75">
      <w:pPr>
        <w:suppressAutoHyphens w:val="0"/>
        <w:spacing w:line="360" w:lineRule="auto"/>
        <w:jc w:val="both"/>
        <w:rPr>
          <w:sz w:val="20"/>
          <w:szCs w:val="20"/>
          <w:lang w:eastAsia="bg-BG"/>
        </w:rPr>
      </w:pPr>
    </w:p>
    <w:p w:rsidR="00324B84" w:rsidRPr="00636E54" w:rsidRDefault="00324B84" w:rsidP="00796E75">
      <w:pPr>
        <w:suppressAutoHyphens w:val="0"/>
        <w:spacing w:line="360" w:lineRule="auto"/>
        <w:jc w:val="both"/>
        <w:rPr>
          <w:sz w:val="20"/>
          <w:szCs w:val="20"/>
          <w:lang w:eastAsia="bg-BG"/>
        </w:rPr>
      </w:pPr>
    </w:p>
    <w:p w:rsidR="00486670" w:rsidRPr="00636E54" w:rsidRDefault="00486670" w:rsidP="00796E75">
      <w:pPr>
        <w:suppressAutoHyphens w:val="0"/>
        <w:spacing w:line="360" w:lineRule="auto"/>
        <w:jc w:val="both"/>
        <w:rPr>
          <w:sz w:val="20"/>
          <w:szCs w:val="20"/>
          <w:lang w:eastAsia="bg-BG"/>
        </w:rPr>
      </w:pPr>
    </w:p>
    <w:p w:rsidR="00486670" w:rsidRPr="00636E54" w:rsidRDefault="00486670" w:rsidP="00796E75">
      <w:pPr>
        <w:suppressAutoHyphens w:val="0"/>
        <w:spacing w:line="360" w:lineRule="auto"/>
        <w:jc w:val="both"/>
        <w:rPr>
          <w:sz w:val="20"/>
          <w:szCs w:val="20"/>
          <w:lang w:eastAsia="bg-BG"/>
        </w:rPr>
      </w:pPr>
    </w:p>
    <w:p w:rsidR="002B47FE" w:rsidRPr="00636E54" w:rsidRDefault="00324B84" w:rsidP="00796E75">
      <w:pPr>
        <w:spacing w:line="360" w:lineRule="auto"/>
        <w:jc w:val="both"/>
        <w:rPr>
          <w:b/>
          <w:bCs/>
          <w:i/>
          <w:caps/>
        </w:rPr>
      </w:pPr>
      <w:r>
        <w:rPr>
          <w:b/>
          <w:bCs/>
          <w:i/>
          <w:caps/>
        </w:rPr>
        <w:lastRenderedPageBreak/>
        <w:t>оБРАЗЕ</w:t>
      </w:r>
      <w:r w:rsidR="00A85BAC">
        <w:rPr>
          <w:b/>
          <w:bCs/>
          <w:i/>
          <w:caps/>
        </w:rPr>
        <w:t>Ц № 6</w:t>
      </w:r>
      <w:r w:rsidR="002B47FE" w:rsidRPr="00636E54">
        <w:rPr>
          <w:b/>
          <w:bCs/>
          <w:i/>
          <w:caps/>
        </w:rPr>
        <w:t xml:space="preserve">  </w:t>
      </w:r>
    </w:p>
    <w:p w:rsidR="00486670" w:rsidRPr="00636E54" w:rsidRDefault="00486670" w:rsidP="00796E75">
      <w:pPr>
        <w:spacing w:line="360" w:lineRule="auto"/>
        <w:jc w:val="both"/>
        <w:rPr>
          <w:b/>
          <w:bCs/>
          <w:i/>
          <w:caps/>
        </w:rPr>
      </w:pPr>
    </w:p>
    <w:p w:rsidR="002B47FE" w:rsidRPr="00636E54" w:rsidRDefault="002B47FE" w:rsidP="007D29B4">
      <w:pPr>
        <w:spacing w:line="360" w:lineRule="auto"/>
        <w:jc w:val="center"/>
        <w:rPr>
          <w:sz w:val="20"/>
          <w:szCs w:val="20"/>
        </w:rPr>
      </w:pPr>
      <w:r w:rsidRPr="00636E54">
        <w:rPr>
          <w:b/>
          <w:spacing w:val="4"/>
          <w:sz w:val="20"/>
          <w:szCs w:val="20"/>
        </w:rPr>
        <w:t xml:space="preserve">ТЕХНИЧЕСКО ПРЕДЛОЖЕНИЕ </w:t>
      </w:r>
      <w:r w:rsidRPr="00636E54">
        <w:rPr>
          <w:b/>
          <w:sz w:val="20"/>
          <w:szCs w:val="20"/>
        </w:rPr>
        <w:t>ЗА ИЗПЪЛНЕНИЕ НА ПОРЪЧКАТА</w:t>
      </w:r>
    </w:p>
    <w:p w:rsidR="002B47FE" w:rsidRPr="00636E54" w:rsidRDefault="002B47FE" w:rsidP="00796E75">
      <w:pPr>
        <w:pStyle w:val="BodyText"/>
        <w:spacing w:after="0" w:line="360" w:lineRule="auto"/>
        <w:jc w:val="both"/>
        <w:rPr>
          <w:b/>
          <w:bCs/>
          <w:sz w:val="20"/>
          <w:szCs w:val="20"/>
        </w:rPr>
      </w:pPr>
    </w:p>
    <w:p w:rsidR="002B47FE" w:rsidRPr="00636E54" w:rsidRDefault="002B47FE" w:rsidP="00796E75">
      <w:pPr>
        <w:pStyle w:val="BodyText"/>
        <w:spacing w:after="0" w:line="360" w:lineRule="auto"/>
        <w:ind w:left="4320"/>
        <w:jc w:val="both"/>
        <w:rPr>
          <w:b/>
          <w:bCs/>
          <w:sz w:val="20"/>
          <w:szCs w:val="20"/>
        </w:rPr>
      </w:pPr>
    </w:p>
    <w:p w:rsidR="00486670" w:rsidRPr="00FC241D" w:rsidRDefault="00486670" w:rsidP="00FC241D">
      <w:pPr>
        <w:pStyle w:val="BodyText"/>
        <w:spacing w:after="0" w:line="360" w:lineRule="auto"/>
        <w:ind w:left="3540" w:firstLine="708"/>
        <w:jc w:val="both"/>
        <w:rPr>
          <w:b/>
          <w:bCs/>
          <w:sz w:val="20"/>
          <w:szCs w:val="20"/>
        </w:rPr>
      </w:pPr>
      <w:r w:rsidRPr="00FC241D">
        <w:rPr>
          <w:b/>
          <w:bCs/>
          <w:sz w:val="20"/>
          <w:szCs w:val="20"/>
        </w:rPr>
        <w:t xml:space="preserve">ДО </w:t>
      </w:r>
    </w:p>
    <w:p w:rsidR="00A80127" w:rsidRDefault="00A80127" w:rsidP="00FC241D">
      <w:pPr>
        <w:spacing w:line="360" w:lineRule="auto"/>
        <w:ind w:firstLine="708"/>
        <w:jc w:val="both"/>
        <w:rPr>
          <w:b/>
          <w:caps/>
          <w:sz w:val="20"/>
          <w:szCs w:val="20"/>
        </w:rPr>
      </w:pPr>
      <w:r w:rsidRPr="00636E54">
        <w:rPr>
          <w:b/>
          <w:caps/>
          <w:sz w:val="20"/>
          <w:szCs w:val="20"/>
        </w:rPr>
        <w:tab/>
      </w:r>
      <w:r w:rsidRPr="00636E54">
        <w:rPr>
          <w:b/>
          <w:caps/>
          <w:sz w:val="20"/>
          <w:szCs w:val="20"/>
        </w:rPr>
        <w:tab/>
      </w:r>
      <w:r w:rsidRPr="00636E54">
        <w:rPr>
          <w:b/>
          <w:caps/>
          <w:sz w:val="20"/>
          <w:szCs w:val="20"/>
        </w:rPr>
        <w:tab/>
      </w:r>
      <w:r w:rsidRPr="00636E54">
        <w:rPr>
          <w:b/>
          <w:caps/>
          <w:sz w:val="20"/>
          <w:szCs w:val="20"/>
        </w:rPr>
        <w:tab/>
      </w:r>
      <w:r w:rsidRPr="00636E54">
        <w:rPr>
          <w:b/>
          <w:caps/>
          <w:sz w:val="20"/>
          <w:szCs w:val="20"/>
        </w:rPr>
        <w:tab/>
      </w:r>
      <w:r w:rsidR="00FC241D">
        <w:rPr>
          <w:b/>
          <w:caps/>
          <w:sz w:val="20"/>
          <w:szCs w:val="20"/>
        </w:rPr>
        <w:t>Директора на</w:t>
      </w:r>
    </w:p>
    <w:p w:rsidR="00FC241D" w:rsidRDefault="00FC241D" w:rsidP="00FC241D">
      <w:pPr>
        <w:spacing w:line="360" w:lineRule="auto"/>
        <w:ind w:left="4242"/>
        <w:jc w:val="both"/>
        <w:rPr>
          <w:b/>
          <w:caps/>
          <w:sz w:val="20"/>
          <w:szCs w:val="20"/>
        </w:rPr>
      </w:pPr>
      <w:r>
        <w:rPr>
          <w:b/>
          <w:caps/>
          <w:sz w:val="20"/>
          <w:szCs w:val="20"/>
        </w:rPr>
        <w:t>Научен център по животновъдство и земеделие – Смолян</w:t>
      </w:r>
    </w:p>
    <w:p w:rsidR="00FC241D" w:rsidRPr="00636E54" w:rsidRDefault="00FC241D" w:rsidP="00FC241D">
      <w:pPr>
        <w:spacing w:line="360" w:lineRule="auto"/>
        <w:ind w:left="4242"/>
        <w:jc w:val="both"/>
        <w:rPr>
          <w:b/>
          <w:caps/>
          <w:sz w:val="20"/>
          <w:szCs w:val="20"/>
        </w:rPr>
      </w:pPr>
    </w:p>
    <w:p w:rsidR="002B47FE" w:rsidRPr="00636E54" w:rsidRDefault="00761D1E" w:rsidP="00796E75">
      <w:pPr>
        <w:spacing w:line="360" w:lineRule="auto"/>
        <w:ind w:firstLine="708"/>
        <w:jc w:val="both"/>
        <w:rPr>
          <w:b/>
          <w:caps/>
          <w:sz w:val="20"/>
          <w:szCs w:val="20"/>
        </w:rPr>
      </w:pPr>
      <w:r>
        <w:rPr>
          <w:b/>
          <w:caps/>
          <w:sz w:val="20"/>
          <w:szCs w:val="20"/>
        </w:rPr>
        <w:t>Уважаеми госпожи</w:t>
      </w:r>
      <w:r w:rsidR="002B47FE" w:rsidRPr="00636E54">
        <w:rPr>
          <w:b/>
          <w:caps/>
          <w:sz w:val="20"/>
          <w:szCs w:val="20"/>
        </w:rPr>
        <w:t xml:space="preserve"> и Господа,</w:t>
      </w:r>
    </w:p>
    <w:p w:rsidR="002B47FE" w:rsidRPr="00636E54" w:rsidRDefault="002B47FE" w:rsidP="00796E75">
      <w:pPr>
        <w:spacing w:line="360" w:lineRule="auto"/>
        <w:jc w:val="both"/>
        <w:rPr>
          <w:b/>
        </w:rPr>
      </w:pPr>
      <w:r w:rsidRPr="00636E54">
        <w:tab/>
        <w:t>След запознаване с документацията за участие в процедурата за възлагане на</w:t>
      </w:r>
      <w:r w:rsidR="00F23843" w:rsidRPr="00636E54">
        <w:t xml:space="preserve"> обществена поръчка с предмет: ……………………………………………………………</w:t>
      </w:r>
      <w:r w:rsidRPr="00636E54">
        <w:rPr>
          <w:b/>
        </w:rPr>
        <w:t xml:space="preserve"> </w:t>
      </w:r>
    </w:p>
    <w:p w:rsidR="002B47FE" w:rsidRPr="00636E54" w:rsidRDefault="002B47FE" w:rsidP="00796E75">
      <w:pPr>
        <w:widowControl w:val="0"/>
        <w:suppressAutoHyphens w:val="0"/>
        <w:spacing w:line="360" w:lineRule="auto"/>
        <w:ind w:right="-11"/>
        <w:jc w:val="both"/>
        <w:rPr>
          <w:b/>
        </w:rPr>
      </w:pPr>
    </w:p>
    <w:p w:rsidR="002B47FE" w:rsidRPr="00636E54" w:rsidRDefault="002B47FE" w:rsidP="004D2B14">
      <w:pPr>
        <w:spacing w:line="360" w:lineRule="auto"/>
        <w:jc w:val="both"/>
      </w:pPr>
      <w:r w:rsidRPr="00636E54">
        <w:t>Ние:</w:t>
      </w:r>
      <w:r w:rsidR="004D2B14" w:rsidRPr="00636E54">
        <w:t xml:space="preserve"> </w:t>
      </w:r>
      <w:r w:rsidRPr="00636E54">
        <w:t>……………………………………… …...............</w:t>
      </w:r>
      <w:r w:rsidR="004D2B14" w:rsidRPr="00636E54">
        <w:t>..................................</w:t>
      </w:r>
      <w:r w:rsidR="005079EC">
        <w:t>..........................</w:t>
      </w:r>
    </w:p>
    <w:p w:rsidR="002B47FE" w:rsidRPr="00636E54" w:rsidRDefault="002B47FE" w:rsidP="00796E75">
      <w:pPr>
        <w:spacing w:line="360" w:lineRule="auto"/>
        <w:ind w:left="-90" w:right="-90" w:firstLine="810"/>
        <w:jc w:val="both"/>
      </w:pPr>
      <w:r w:rsidRPr="00636E54">
        <w:t>(изписва се името на участника)</w:t>
      </w:r>
    </w:p>
    <w:p w:rsidR="002B47FE" w:rsidRPr="00636E54" w:rsidRDefault="002B47FE" w:rsidP="00796E75">
      <w:pPr>
        <w:spacing w:line="360" w:lineRule="auto"/>
        <w:ind w:left="-90" w:right="-90"/>
        <w:jc w:val="both"/>
      </w:pPr>
      <w:r w:rsidRPr="00636E54">
        <w:t>………………………………………...............................................................</w:t>
      </w:r>
      <w:r w:rsidR="004D2B14" w:rsidRPr="00636E54">
        <w:t>...............................</w:t>
      </w:r>
    </w:p>
    <w:p w:rsidR="002B47FE" w:rsidRPr="00636E54" w:rsidRDefault="002B47FE" w:rsidP="00796E75">
      <w:pPr>
        <w:spacing w:line="360" w:lineRule="auto"/>
        <w:ind w:left="-90" w:right="-90" w:firstLine="810"/>
        <w:jc w:val="both"/>
      </w:pPr>
      <w:r w:rsidRPr="00636E54">
        <w:t>( ЕИК )</w:t>
      </w:r>
    </w:p>
    <w:p w:rsidR="002B47FE" w:rsidRPr="00636E54" w:rsidRDefault="002B47FE" w:rsidP="004D2B14">
      <w:pPr>
        <w:spacing w:line="360" w:lineRule="auto"/>
        <w:ind w:left="-90" w:right="-90"/>
        <w:jc w:val="both"/>
      </w:pPr>
      <w:r w:rsidRPr="00636E54">
        <w:t>……………………………………………………………...............................</w:t>
      </w:r>
      <w:r w:rsidR="004D2B14" w:rsidRPr="00636E54">
        <w:t>...............................</w:t>
      </w:r>
      <w:r w:rsidRPr="00636E54">
        <w:t>(седалище и адрес на управление)</w:t>
      </w:r>
    </w:p>
    <w:p w:rsidR="00BC618F" w:rsidRDefault="00260303" w:rsidP="00A85BAC">
      <w:pPr>
        <w:jc w:val="both"/>
      </w:pPr>
      <w:r>
        <w:rPr>
          <w:iCs/>
        </w:rPr>
        <w:t xml:space="preserve">Относно </w:t>
      </w:r>
      <w:r w:rsidR="002B47FE" w:rsidRPr="00636E54">
        <w:rPr>
          <w:iCs/>
        </w:rPr>
        <w:t xml:space="preserve">обществена поръчка с предмет: </w:t>
      </w:r>
      <w:r w:rsidR="00A85BAC">
        <w:rPr>
          <w:b/>
        </w:rPr>
        <w:t xml:space="preserve">„ДОСТАВКА НА НОВ НЕУПОТРЕБЯВАН ЛЕКОТОВАРЕН ХЛАДИЛЕН АВТОМИБИЛ </w:t>
      </w:r>
      <w:r w:rsidR="00A85BAC" w:rsidRPr="00636E54">
        <w:rPr>
          <w:b/>
        </w:rPr>
        <w:t xml:space="preserve">ЗА НУЖДИТЕ НА </w:t>
      </w:r>
      <w:r w:rsidR="00A85BAC">
        <w:rPr>
          <w:b/>
        </w:rPr>
        <w:t>НАУЧЕН ЦЕНТЪР ПО ЖИВОТНОВЪДСТВО И ЗЕМЕДЕЛИЕ - СМОЛЯН</w:t>
      </w:r>
      <w:r w:rsidR="00A85BAC" w:rsidRPr="00636E54">
        <w:rPr>
          <w:b/>
        </w:rPr>
        <w:t>”</w:t>
      </w:r>
      <w:r w:rsidR="002B47FE" w:rsidRPr="00636E54">
        <w:t xml:space="preserve"> </w:t>
      </w:r>
    </w:p>
    <w:p w:rsidR="00260303" w:rsidRPr="005079EC" w:rsidRDefault="00260303" w:rsidP="00A85BAC">
      <w:pPr>
        <w:jc w:val="both"/>
        <w:rPr>
          <w:b/>
        </w:rPr>
      </w:pPr>
    </w:p>
    <w:p w:rsidR="002B47FE" w:rsidRDefault="00415E9F" w:rsidP="00BC618F">
      <w:pPr>
        <w:spacing w:line="360" w:lineRule="auto"/>
        <w:ind w:firstLine="708"/>
        <w:jc w:val="both"/>
      </w:pPr>
      <w:r>
        <w:t>1.Предлагаме да доставим нов неупотребяван лекотоварен хладилен автомобил</w:t>
      </w:r>
      <w:r w:rsidR="00BC618F">
        <w:t xml:space="preserve"> марка ...............</w:t>
      </w:r>
      <w:r>
        <w:t xml:space="preserve">...модел .................... </w:t>
      </w:r>
      <w:r w:rsidR="00BC618F">
        <w:t>със следните технически характеристики</w:t>
      </w:r>
      <w:r w:rsidR="002B47FE" w:rsidRPr="00636E54">
        <w:t xml:space="preserve">: </w:t>
      </w:r>
    </w:p>
    <w:tbl>
      <w:tblPr>
        <w:tblW w:w="8865" w:type="dxa"/>
        <w:tblInd w:w="108" w:type="dxa"/>
        <w:tblCellMar>
          <w:left w:w="0" w:type="dxa"/>
          <w:right w:w="0" w:type="dxa"/>
        </w:tblCellMar>
        <w:tblLook w:val="04A0" w:firstRow="1" w:lastRow="0" w:firstColumn="1" w:lastColumn="0" w:noHBand="0" w:noVBand="1"/>
      </w:tblPr>
      <w:tblGrid>
        <w:gridCol w:w="1104"/>
        <w:gridCol w:w="4850"/>
        <w:gridCol w:w="1432"/>
        <w:gridCol w:w="1485"/>
      </w:tblGrid>
      <w:tr w:rsidR="00415E9F" w:rsidRPr="0036137C" w:rsidTr="00761D1E">
        <w:trPr>
          <w:trHeight w:val="340"/>
        </w:trPr>
        <w:tc>
          <w:tcPr>
            <w:tcW w:w="8865" w:type="dxa"/>
            <w:gridSpan w:val="4"/>
            <w:tcBorders>
              <w:top w:val="double" w:sz="4" w:space="0" w:color="auto"/>
              <w:left w:val="double" w:sz="4" w:space="0" w:color="auto"/>
              <w:bottom w:val="single" w:sz="8" w:space="0" w:color="auto"/>
              <w:right w:val="double" w:sz="4" w:space="0" w:color="auto"/>
            </w:tcBorders>
            <w:shd w:val="clear" w:color="auto" w:fill="D9D9D9"/>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b/>
                <w:bCs/>
                <w:lang w:eastAsia="en-US"/>
              </w:rPr>
            </w:pPr>
            <w:r w:rsidRPr="0036137C">
              <w:rPr>
                <w:b/>
                <w:bCs/>
              </w:rPr>
              <w:t>Минимални изисквания на Възложителя</w:t>
            </w:r>
          </w:p>
        </w:tc>
      </w:tr>
      <w:tr w:rsidR="00415E9F" w:rsidRPr="0036137C" w:rsidTr="00761D1E">
        <w:trPr>
          <w:trHeight w:val="227"/>
        </w:trPr>
        <w:tc>
          <w:tcPr>
            <w:tcW w:w="1104" w:type="dxa"/>
            <w:tcBorders>
              <w:top w:val="nil"/>
              <w:left w:val="doub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en-US"/>
              </w:rPr>
            </w:pPr>
            <w:r w:rsidRPr="0036137C">
              <w:t>№</w:t>
            </w:r>
          </w:p>
        </w:tc>
        <w:tc>
          <w:tcPr>
            <w:tcW w:w="48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en-US"/>
              </w:rPr>
            </w:pPr>
            <w:r w:rsidRPr="0036137C">
              <w:t>Техническа характеристика</w:t>
            </w:r>
          </w:p>
        </w:tc>
        <w:tc>
          <w:tcPr>
            <w:tcW w:w="143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en-US"/>
              </w:rPr>
            </w:pPr>
            <w:r w:rsidRPr="0036137C">
              <w:t>мярка</w:t>
            </w:r>
          </w:p>
        </w:tc>
        <w:tc>
          <w:tcPr>
            <w:tcW w:w="1479" w:type="dxa"/>
            <w:tcBorders>
              <w:top w:val="nil"/>
              <w:left w:val="nil"/>
              <w:bottom w:val="single" w:sz="8" w:space="0" w:color="auto"/>
              <w:right w:val="double" w:sz="4" w:space="0" w:color="auto"/>
            </w:tcBorders>
            <w:shd w:val="clear" w:color="auto" w:fill="D9D9D9"/>
            <w:tcMar>
              <w:top w:w="0" w:type="dxa"/>
              <w:left w:w="108" w:type="dxa"/>
              <w:bottom w:w="0" w:type="dxa"/>
              <w:right w:w="108" w:type="dxa"/>
            </w:tcMar>
            <w:vAlign w:val="center"/>
            <w:hideMark/>
          </w:tcPr>
          <w:p w:rsidR="00415E9F" w:rsidRPr="0036137C" w:rsidRDefault="00BD655E" w:rsidP="00761D1E">
            <w:pPr>
              <w:jc w:val="center"/>
              <w:rPr>
                <w:rFonts w:ascii="Calibri" w:eastAsia="Calibri" w:hAnsi="Calibri"/>
                <w:lang w:eastAsia="en-US"/>
              </w:rPr>
            </w:pPr>
            <w:r w:rsidRPr="0036137C">
              <w:t>С</w:t>
            </w:r>
            <w:r w:rsidR="00415E9F" w:rsidRPr="0036137C">
              <w:t>тойност</w:t>
            </w:r>
            <w:r>
              <w:t>/да</w:t>
            </w: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b/>
                <w:bCs/>
                <w:lang w:val="en-GB" w:eastAsia="en-US"/>
              </w:rPr>
            </w:pPr>
            <w:r w:rsidRPr="0036137C">
              <w:rPr>
                <w:b/>
                <w:bCs/>
                <w:lang w:val="en-GB"/>
              </w:rPr>
              <w:t>1</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eastAsia="Calibri"/>
                <w:bCs/>
                <w:iCs/>
                <w:lang w:eastAsia="en-US"/>
              </w:rPr>
            </w:pPr>
            <w:r w:rsidRPr="0036137C">
              <w:rPr>
                <w:rFonts w:eastAsia="Calibri"/>
                <w:bCs/>
                <w:iCs/>
                <w:lang w:eastAsia="en-US"/>
              </w:rPr>
              <w:t>Нов, неупотребяван</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b/>
                <w:bCs/>
                <w:lang w:val="en-GB" w:eastAsia="en-US"/>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b/>
                <w:bCs/>
                <w:lang w:val="en-GB"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GB" w:eastAsia="en-US"/>
              </w:rPr>
            </w:pPr>
            <w:r w:rsidRPr="0036137C">
              <w:rPr>
                <w:lang w:eastAsia="bg-BG"/>
              </w:rPr>
              <w:t>2</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val="en-GB" w:eastAsia="en-US"/>
              </w:rPr>
            </w:pPr>
            <w:r>
              <w:rPr>
                <w:lang w:eastAsia="bg-BG"/>
              </w:rPr>
              <w:t>Р</w:t>
            </w:r>
            <w:r w:rsidRPr="0036137C">
              <w:rPr>
                <w:lang w:eastAsia="bg-BG"/>
              </w:rPr>
              <w:t>аботен обем - двигател</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GB" w:eastAsia="en-US"/>
              </w:rPr>
            </w:pPr>
            <w:r w:rsidRPr="0036137C">
              <w:rPr>
                <w:lang w:eastAsia="bg-BG"/>
              </w:rPr>
              <w:t>см³</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415E9F" w:rsidRDefault="00415E9F" w:rsidP="00415E9F">
            <w:pPr>
              <w:rPr>
                <w:rFonts w:ascii="Calibri" w:eastAsia="Calibri" w:hAnsi="Calibri"/>
                <w:lang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GB" w:eastAsia="en-US"/>
              </w:rPr>
            </w:pPr>
            <w:r w:rsidRPr="0036137C">
              <w:rPr>
                <w:lang w:eastAsia="bg-BG"/>
              </w:rPr>
              <w:t>3</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val="en-GB" w:eastAsia="en-US"/>
              </w:rPr>
            </w:pPr>
            <w:r w:rsidRPr="0036137C">
              <w:rPr>
                <w:lang w:eastAsia="bg-BG"/>
              </w:rPr>
              <w:t>Мощност - двигател</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GB" w:eastAsia="en-US"/>
              </w:rPr>
            </w:pPr>
            <w:r w:rsidRPr="0036137C">
              <w:rPr>
                <w:lang w:eastAsia="bg-BG"/>
              </w:rPr>
              <w:t>kW</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415E9F" w:rsidRDefault="00415E9F" w:rsidP="00415E9F">
            <w:pPr>
              <w:rPr>
                <w:rFonts w:ascii="Calibri" w:eastAsia="Calibri" w:hAnsi="Calibri"/>
                <w:lang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eastAsia="Calibri"/>
                <w:lang w:val="en-GB" w:eastAsia="en-US"/>
              </w:rPr>
            </w:pPr>
            <w:r w:rsidRPr="0036137C">
              <w:rPr>
                <w:lang w:eastAsia="bg-BG"/>
              </w:rPr>
              <w:t>4</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eastAsia="Calibri"/>
                <w:lang w:val="en-GB" w:eastAsia="en-US"/>
              </w:rPr>
            </w:pPr>
            <w:r>
              <w:rPr>
                <w:lang w:eastAsia="bg-BG"/>
              </w:rPr>
              <w:t>В</w:t>
            </w:r>
            <w:r w:rsidRPr="0036137C">
              <w:rPr>
                <w:lang w:eastAsia="bg-BG"/>
              </w:rPr>
              <w:t>ид гориво</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eastAsia="Calibri"/>
                <w:lang w:val="en-GB" w:eastAsia="en-US"/>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415E9F">
            <w:pPr>
              <w:rPr>
                <w:rFonts w:eastAsia="Calibri"/>
                <w:lang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eastAsia="Calibri"/>
                <w:lang w:val="en-GB" w:eastAsia="en-US"/>
              </w:rPr>
            </w:pPr>
            <w:r w:rsidRPr="0036137C">
              <w:rPr>
                <w:lang w:eastAsia="bg-BG"/>
              </w:rPr>
              <w:t>5</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eastAsia="Calibri"/>
                <w:lang w:val="en-GB" w:eastAsia="en-US"/>
              </w:rPr>
            </w:pPr>
            <w:r>
              <w:rPr>
                <w:lang w:eastAsia="bg-BG"/>
              </w:rPr>
              <w:t>С</w:t>
            </w:r>
            <w:r w:rsidRPr="0036137C">
              <w:rPr>
                <w:lang w:eastAsia="bg-BG"/>
              </w:rPr>
              <w:t>коростна кутия</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eastAsia="Calibri"/>
                <w:lang w:val="en-GB" w:eastAsia="en-US"/>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415E9F">
            <w:pPr>
              <w:rPr>
                <w:rFonts w:eastAsia="Calibri"/>
                <w:lang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en-US"/>
              </w:rPr>
            </w:pPr>
            <w:r w:rsidRPr="0036137C">
              <w:rPr>
                <w:lang w:eastAsia="bg-BG"/>
              </w:rPr>
              <w:t>6</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en-US"/>
              </w:rPr>
            </w:pPr>
            <w:r w:rsidRPr="0036137C">
              <w:rPr>
                <w:lang w:eastAsia="bg-BG"/>
              </w:rPr>
              <w:t>Хладилна трансформация</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en-US"/>
              </w:rPr>
            </w:pPr>
            <w:r w:rsidRPr="0036137C">
              <w:rPr>
                <w:lang w:eastAsia="bg-BG"/>
              </w:rPr>
              <w:t>0-10 градуса Целзий</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415E9F">
            <w:pPr>
              <w:rPr>
                <w:rFonts w:eastAsia="Calibri"/>
                <w:lang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en-US"/>
              </w:rPr>
            </w:pPr>
            <w:r w:rsidRPr="0036137C">
              <w:rPr>
                <w:lang w:eastAsia="bg-BG"/>
              </w:rPr>
              <w:t xml:space="preserve"> 7</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val="ru-RU" w:eastAsia="en-US"/>
              </w:rPr>
            </w:pPr>
            <w:r w:rsidRPr="0036137C">
              <w:rPr>
                <w:lang w:eastAsia="bg-BG"/>
              </w:rPr>
              <w:t>Комбиниран разход на гориво за 100 км пробег</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en-US"/>
              </w:rPr>
            </w:pPr>
            <w:r w:rsidRPr="0036137C">
              <w:rPr>
                <w:lang w:eastAsia="bg-BG"/>
              </w:rPr>
              <w:t>л./100км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415E9F" w:rsidRPr="00415E9F" w:rsidRDefault="00415E9F" w:rsidP="00415E9F">
            <w:pPr>
              <w:rPr>
                <w:rFonts w:ascii="Calibri" w:eastAsia="Calibri" w:hAnsi="Calibri"/>
                <w:lang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t>8</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Pr>
                <w:lang w:eastAsia="bg-BG"/>
              </w:rPr>
              <w:t>Т</w:t>
            </w:r>
            <w:r w:rsidRPr="0036137C">
              <w:rPr>
                <w:lang w:eastAsia="bg-BG"/>
              </w:rPr>
              <w:t>оксичност на отработилите газове</w:t>
            </w:r>
            <w:r w:rsidRPr="0036137C">
              <w:rPr>
                <w:lang w:val="en-US" w:eastAsia="bg-BG"/>
              </w:rPr>
              <w:t xml:space="preserve"> (</w:t>
            </w:r>
            <w:r w:rsidRPr="0036137C">
              <w:rPr>
                <w:lang w:eastAsia="bg-BG"/>
              </w:rPr>
              <w:t>комбинирано)</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val="en-US" w:eastAsia="bg-BG"/>
              </w:rPr>
              <w:t>CO2 g/km</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415E9F" w:rsidRDefault="00415E9F" w:rsidP="00761D1E">
            <w:pPr>
              <w:jc w:val="cente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lastRenderedPageBreak/>
              <w:t>9</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Pr>
                <w:lang w:eastAsia="bg-BG"/>
              </w:rPr>
              <w:t>Е</w:t>
            </w:r>
            <w:r w:rsidRPr="0036137C">
              <w:rPr>
                <w:lang w:eastAsia="bg-BG"/>
              </w:rPr>
              <w:t>кологични показатели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t>ЕURO</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10</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Междуосие</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t>мм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11</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Полезен товар</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eastAsia="Calibri"/>
                <w:lang w:eastAsia="bg-BG"/>
              </w:rPr>
            </w:pPr>
            <w:r w:rsidRPr="0036137C">
              <w:rPr>
                <w:rFonts w:eastAsia="Calibri"/>
                <w:lang w:eastAsia="bg-BG"/>
              </w:rPr>
              <w:t>кг</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12</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val="en-US" w:eastAsia="bg-BG"/>
              </w:rPr>
            </w:pPr>
            <w:r w:rsidRPr="0036137C">
              <w:rPr>
                <w:lang w:eastAsia="bg-BG"/>
              </w:rPr>
              <w:t xml:space="preserve">Антиблокираща сипрачна система </w:t>
            </w:r>
            <w:r w:rsidRPr="0036137C">
              <w:rPr>
                <w:lang w:val="en-US" w:eastAsia="bg-BG"/>
              </w:rPr>
              <w:t>ABS</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en-US"/>
              </w:rPr>
            </w:pPr>
            <w:r w:rsidRPr="0036137C">
              <w:rPr>
                <w:lang w:val="en-US"/>
              </w:rPr>
              <w:t>13</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val="en-US" w:eastAsia="bg-BG"/>
              </w:rPr>
            </w:pPr>
            <w:r w:rsidRPr="0036137C">
              <w:rPr>
                <w:lang w:eastAsia="bg-BG"/>
              </w:rPr>
              <w:t>Електронна система за динамичен контрол на траекторията Е</w:t>
            </w:r>
            <w:r w:rsidRPr="0036137C">
              <w:rPr>
                <w:lang w:val="en-US" w:eastAsia="bg-BG"/>
              </w:rPr>
              <w:t>SP</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b/>
                <w:bCs/>
                <w:lang w:val="en-GB" w:eastAsia="en-US"/>
              </w:rPr>
            </w:pP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14</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Дължина (без теглич)</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t>мм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15</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Височина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t>мм</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val="en-GB" w:eastAsia="en-US"/>
              </w:rPr>
            </w:pPr>
            <w:r w:rsidRPr="0036137C">
              <w:rPr>
                <w:lang w:eastAsia="bg-BG"/>
              </w:rPr>
              <w:t xml:space="preserve"> </w:t>
            </w: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16</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Товарен  обем /с преграда/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val="en-US" w:eastAsia="bg-BG"/>
              </w:rPr>
              <w:t>m</w:t>
            </w:r>
            <w:r w:rsidRPr="0036137C">
              <w:rPr>
                <w:vertAlign w:val="superscript"/>
                <w:lang w:val="en-US" w:eastAsia="bg-BG"/>
              </w:rPr>
              <w:t>3</w:t>
            </w: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17</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Врати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t>бр.</w:t>
            </w: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rFonts w:ascii="Calibri" w:eastAsia="Calibri" w:hAnsi="Calibri"/>
                <w:lang w:val="en-US" w:eastAsia="bg-BG"/>
              </w:rPr>
              <w:t>18</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Места за сядане</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eastAsia="bg-BG"/>
              </w:rPr>
              <w:t>бр.</w:t>
            </w:r>
          </w:p>
        </w:tc>
        <w:tc>
          <w:tcPr>
            <w:tcW w:w="1479"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r w:rsidRPr="0036137C">
              <w:rPr>
                <w:lang w:val="en-US" w:eastAsia="bg-BG"/>
              </w:rPr>
              <w:t>1</w:t>
            </w:r>
            <w:r w:rsidRPr="0036137C">
              <w:rPr>
                <w:lang w:eastAsia="bg-BG"/>
              </w:rPr>
              <w:t>9</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Въздушни възглавници до предните места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hideMark/>
          </w:tcPr>
          <w:p w:rsidR="00415E9F" w:rsidRPr="0036137C" w:rsidRDefault="00415E9F" w:rsidP="00415E9F">
            <w:pPr>
              <w:rPr>
                <w:rFonts w:ascii="Calibri" w:eastAsia="Calibri" w:hAnsi="Calibri"/>
                <w:lang w:val="en-GB"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20</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Странични въздушни завеси за водача и пътника до водача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hideMark/>
          </w:tcPr>
          <w:p w:rsidR="00415E9F" w:rsidRPr="0036137C" w:rsidRDefault="00415E9F" w:rsidP="00415E9F">
            <w:pPr>
              <w:rPr>
                <w:rFonts w:ascii="Calibri" w:eastAsia="Calibri" w:hAnsi="Calibri"/>
                <w:lang w:val="en-GB" w:eastAsia="en-US"/>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21</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Система за предупреждение и предпазване от челен сблъсък</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22</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Пълноразмерна резервна гума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23</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Електрически управляеми странични стъкла на предните врати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24</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val="en-US" w:eastAsia="bg-BG"/>
              </w:rPr>
              <w:t xml:space="preserve">LED </w:t>
            </w:r>
            <w:r w:rsidRPr="0036137C">
              <w:rPr>
                <w:lang w:eastAsia="bg-BG"/>
              </w:rPr>
              <w:t>дневни светлини</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r w:rsidR="00415E9F" w:rsidRPr="0036137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jc w:val="center"/>
              <w:rPr>
                <w:rFonts w:ascii="Calibri" w:eastAsia="Calibri" w:hAnsi="Calibri"/>
                <w:lang w:val="en-US" w:eastAsia="bg-BG"/>
              </w:rPr>
            </w:pPr>
            <w:r w:rsidRPr="0036137C">
              <w:rPr>
                <w:lang w:val="en-US" w:eastAsia="bg-BG"/>
              </w:rPr>
              <w:t>25</w:t>
            </w:r>
          </w:p>
        </w:tc>
        <w:tc>
          <w:tcPr>
            <w:tcW w:w="4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E9F" w:rsidRPr="0036137C" w:rsidRDefault="00415E9F" w:rsidP="00761D1E">
            <w:pPr>
              <w:rPr>
                <w:rFonts w:ascii="Calibri" w:eastAsia="Calibri" w:hAnsi="Calibri"/>
                <w:lang w:eastAsia="bg-BG"/>
              </w:rPr>
            </w:pPr>
            <w:r w:rsidRPr="0036137C">
              <w:rPr>
                <w:lang w:eastAsia="bg-BG"/>
              </w:rPr>
              <w:t>Регулируеми, отопляеми и ел.сгъваеми странични огледала</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5E9F" w:rsidRPr="0036137C" w:rsidRDefault="00415E9F" w:rsidP="00761D1E">
            <w:pPr>
              <w:jc w:val="center"/>
              <w:rPr>
                <w:rFonts w:ascii="Calibri" w:eastAsia="Calibri" w:hAnsi="Calibri"/>
                <w:lang w:eastAsia="bg-BG"/>
              </w:rPr>
            </w:pPr>
          </w:p>
        </w:tc>
        <w:tc>
          <w:tcPr>
            <w:tcW w:w="147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15E9F" w:rsidRPr="0036137C" w:rsidRDefault="00415E9F" w:rsidP="00415E9F">
            <w:pPr>
              <w:rPr>
                <w:rFonts w:ascii="Calibri" w:eastAsia="Calibri" w:hAnsi="Calibri"/>
                <w:lang w:eastAsia="bg-BG"/>
              </w:rPr>
            </w:pPr>
          </w:p>
        </w:tc>
      </w:tr>
    </w:tbl>
    <w:p w:rsidR="00415E9F" w:rsidRDefault="00415E9F" w:rsidP="00415E9F">
      <w:pPr>
        <w:spacing w:line="360" w:lineRule="auto"/>
        <w:jc w:val="both"/>
      </w:pPr>
    </w:p>
    <w:p w:rsidR="00BC618F" w:rsidRDefault="002B47FE" w:rsidP="00796E75">
      <w:pPr>
        <w:spacing w:line="360" w:lineRule="auto"/>
        <w:ind w:firstLine="708"/>
        <w:jc w:val="both"/>
      </w:pPr>
      <w:r w:rsidRPr="00636E54">
        <w:t>2.</w:t>
      </w:r>
      <w:r w:rsidR="00BC618F">
        <w:t xml:space="preserve"> Предлагаме </w:t>
      </w:r>
      <w:r w:rsidR="00045F09">
        <w:t>срок за изпълнение на доставката в размер на .............../............../работни дни.</w:t>
      </w:r>
    </w:p>
    <w:p w:rsidR="00D332D6" w:rsidRDefault="00045F09" w:rsidP="00D332D6">
      <w:pPr>
        <w:spacing w:line="360" w:lineRule="auto"/>
        <w:ind w:firstLine="708"/>
        <w:jc w:val="both"/>
      </w:pPr>
      <w:r>
        <w:t>3</w:t>
      </w:r>
      <w:r w:rsidRPr="00636E54">
        <w:t>.</w:t>
      </w:r>
      <w:r>
        <w:t xml:space="preserve"> Предлагаме гаранционен срок в размер на .................../........./.месеци</w:t>
      </w:r>
      <w:r w:rsidR="00260303">
        <w:t xml:space="preserve"> или ...........км.</w:t>
      </w:r>
      <w:r w:rsidR="00D332D6">
        <w:t xml:space="preserve"> пробег,</w:t>
      </w:r>
      <w:r w:rsidR="00BD10B3">
        <w:t xml:space="preserve"> </w:t>
      </w:r>
      <w:r w:rsidR="00D332D6">
        <w:t>събитието което настъпи първо.</w:t>
      </w:r>
    </w:p>
    <w:p w:rsidR="00BC618F" w:rsidRDefault="00415E9F" w:rsidP="00796E75">
      <w:pPr>
        <w:spacing w:line="360" w:lineRule="auto"/>
        <w:ind w:firstLine="708"/>
        <w:jc w:val="both"/>
      </w:pPr>
      <w:r>
        <w:t>4</w:t>
      </w:r>
      <w:r w:rsidR="00045F09">
        <w:t>. Предлагаме допълнително оборудване както следва:</w:t>
      </w:r>
    </w:p>
    <w:p w:rsidR="001F6C1B" w:rsidRPr="00636E54" w:rsidRDefault="001F6C1B" w:rsidP="001F6C1B">
      <w:pPr>
        <w:pStyle w:val="PlainText"/>
        <w:ind w:firstLine="720"/>
        <w:jc w:val="both"/>
        <w:rPr>
          <w:rFonts w:ascii="Times New Roman" w:hAnsi="Times New Roman" w:cs="Times New Roman"/>
          <w:sz w:val="24"/>
          <w:szCs w:val="24"/>
          <w:lang w:val="bg-BG"/>
        </w:rPr>
      </w:pPr>
    </w:p>
    <w:tbl>
      <w:tblPr>
        <w:tblW w:w="9180" w:type="dxa"/>
        <w:tblInd w:w="108" w:type="dxa"/>
        <w:tblCellMar>
          <w:left w:w="0" w:type="dxa"/>
          <w:right w:w="0" w:type="dxa"/>
        </w:tblCellMar>
        <w:tblLook w:val="04A0" w:firstRow="1" w:lastRow="0" w:firstColumn="1" w:lastColumn="0" w:noHBand="0" w:noVBand="1"/>
      </w:tblPr>
      <w:tblGrid>
        <w:gridCol w:w="1104"/>
        <w:gridCol w:w="4850"/>
        <w:gridCol w:w="1432"/>
        <w:gridCol w:w="552"/>
        <w:gridCol w:w="1242"/>
      </w:tblGrid>
      <w:tr w:rsidR="001F6C1B" w:rsidRPr="001C7FBC" w:rsidTr="00761D1E">
        <w:trPr>
          <w:trHeight w:val="57"/>
        </w:trPr>
        <w:tc>
          <w:tcPr>
            <w:tcW w:w="11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F6C1B" w:rsidRPr="001C7FBC" w:rsidRDefault="001F6C1B" w:rsidP="00761D1E">
            <w:pPr>
              <w:jc w:val="center"/>
              <w:rPr>
                <w:rFonts w:eastAsia="Calibri"/>
                <w:bCs/>
                <w:lang w:eastAsia="bg-BG"/>
              </w:rPr>
            </w:pPr>
            <w:r w:rsidRPr="001C7FBC">
              <w:rPr>
                <w:rFonts w:eastAsia="Calibri"/>
                <w:bCs/>
                <w:lang w:eastAsia="bg-BG"/>
              </w:rPr>
              <w:t>№ по ред</w:t>
            </w:r>
          </w:p>
        </w:tc>
        <w:tc>
          <w:tcPr>
            <w:tcW w:w="6834"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F6C1B" w:rsidRPr="001C7FBC" w:rsidRDefault="001F6C1B" w:rsidP="00761D1E">
            <w:pPr>
              <w:jc w:val="center"/>
              <w:rPr>
                <w:rFonts w:ascii="Calibri" w:eastAsia="Calibri" w:hAnsi="Calibri"/>
                <w:lang w:eastAsia="bg-BG"/>
              </w:rPr>
            </w:pPr>
            <w:r w:rsidRPr="001C7FBC">
              <w:rPr>
                <w:b/>
                <w:bCs/>
                <w:i/>
                <w:iCs/>
                <w:lang w:eastAsia="bg-BG"/>
              </w:rPr>
              <w:t>ДОПЪЛНИТЕЛНО ОБОРУДВАНЕ</w:t>
            </w:r>
          </w:p>
        </w:tc>
        <w:tc>
          <w:tcPr>
            <w:tcW w:w="1242" w:type="dxa"/>
            <w:tcBorders>
              <w:top w:val="single" w:sz="4" w:space="0" w:color="auto"/>
              <w:left w:val="single" w:sz="4" w:space="0" w:color="auto"/>
              <w:bottom w:val="single" w:sz="4" w:space="0" w:color="auto"/>
              <w:right w:val="single" w:sz="4" w:space="0" w:color="auto"/>
            </w:tcBorders>
          </w:tcPr>
          <w:p w:rsidR="001F6C1B" w:rsidRPr="001C7FBC" w:rsidRDefault="001F6C1B" w:rsidP="00761D1E">
            <w:pPr>
              <w:jc w:val="center"/>
              <w:rPr>
                <w:b/>
                <w:bCs/>
                <w:i/>
                <w:iCs/>
                <w:lang w:eastAsia="bg-BG"/>
              </w:rPr>
            </w:pPr>
          </w:p>
        </w:tc>
      </w:tr>
      <w:tr w:rsidR="001F6C1B" w:rsidRPr="001C7FBC" w:rsidTr="00761D1E">
        <w:trPr>
          <w:trHeight w:val="57"/>
        </w:trPr>
        <w:tc>
          <w:tcPr>
            <w:tcW w:w="1104" w:type="dxa"/>
            <w:tcBorders>
              <w:top w:val="single" w:sz="4" w:space="0" w:color="auto"/>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jc w:val="center"/>
              <w:rPr>
                <w:rFonts w:ascii="Calibri" w:eastAsia="Calibri" w:hAnsi="Calibri"/>
                <w:lang w:eastAsia="en-US"/>
              </w:rPr>
            </w:pPr>
            <w:r w:rsidRPr="001C7FBC">
              <w:t>1</w:t>
            </w:r>
          </w:p>
        </w:tc>
        <w:tc>
          <w:tcPr>
            <w:tcW w:w="4850" w:type="dxa"/>
            <w:tcBorders>
              <w:top w:val="single" w:sz="4" w:space="0" w:color="auto"/>
              <w:left w:val="nil"/>
              <w:bottom w:val="single" w:sz="8" w:space="0" w:color="auto"/>
              <w:right w:val="nil"/>
            </w:tcBorders>
            <w:noWrap/>
            <w:tcMar>
              <w:top w:w="0" w:type="dxa"/>
              <w:left w:w="108" w:type="dxa"/>
              <w:bottom w:w="0" w:type="dxa"/>
              <w:right w:w="108" w:type="dxa"/>
            </w:tcMar>
            <w:vAlign w:val="center"/>
            <w:hideMark/>
          </w:tcPr>
          <w:p w:rsidR="001F6C1B" w:rsidRPr="001C7FBC" w:rsidRDefault="001F6C1B" w:rsidP="00761D1E">
            <w:pPr>
              <w:rPr>
                <w:rFonts w:ascii="Calibri" w:eastAsia="Calibri" w:hAnsi="Calibri"/>
                <w:lang w:eastAsia="en-US"/>
              </w:rPr>
            </w:pPr>
            <w:r w:rsidRPr="001C7FBC">
              <w:t>Климатична инсталация</w:t>
            </w:r>
          </w:p>
        </w:tc>
        <w:tc>
          <w:tcPr>
            <w:tcW w:w="1432" w:type="dxa"/>
            <w:tcBorders>
              <w:top w:val="single" w:sz="4" w:space="0" w:color="auto"/>
              <w:left w:val="nil"/>
              <w:bottom w:val="single" w:sz="8" w:space="0" w:color="auto"/>
              <w:right w:val="nil"/>
            </w:tcBorders>
            <w:noWrap/>
            <w:tcMar>
              <w:top w:w="0" w:type="dxa"/>
              <w:left w:w="108" w:type="dxa"/>
              <w:bottom w:w="0" w:type="dxa"/>
              <w:right w:w="108" w:type="dxa"/>
            </w:tcMar>
            <w:vAlign w:val="center"/>
          </w:tcPr>
          <w:p w:rsidR="001F6C1B" w:rsidRPr="001C7FBC" w:rsidRDefault="001F6C1B" w:rsidP="00761D1E">
            <w:pPr>
              <w:jc w:val="center"/>
              <w:rPr>
                <w:rFonts w:ascii="Calibri" w:eastAsia="Calibri" w:hAnsi="Calibri"/>
                <w:lang w:val="en-GB" w:eastAsia="en-US"/>
              </w:rPr>
            </w:pP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6C1B" w:rsidRPr="001C7FBC" w:rsidRDefault="001F6C1B" w:rsidP="00761D1E">
            <w:pPr>
              <w:jc w:val="center"/>
              <w:rPr>
                <w:rFonts w:ascii="Calibri" w:eastAsia="Calibri" w:hAnsi="Calibri"/>
                <w:lang w:eastAsia="en-US"/>
              </w:rPr>
            </w:pPr>
          </w:p>
        </w:tc>
        <w:tc>
          <w:tcPr>
            <w:tcW w:w="1242" w:type="dxa"/>
            <w:tcBorders>
              <w:top w:val="single" w:sz="4" w:space="0" w:color="auto"/>
              <w:left w:val="nil"/>
              <w:bottom w:val="single" w:sz="8" w:space="0" w:color="auto"/>
              <w:right w:val="single" w:sz="8" w:space="0" w:color="auto"/>
            </w:tcBorders>
          </w:tcPr>
          <w:p w:rsidR="001F6C1B" w:rsidRPr="001C7FBC" w:rsidRDefault="001F6C1B" w:rsidP="00761D1E">
            <w:pPr>
              <w:jc w:val="center"/>
              <w:rPr>
                <w:rFonts w:ascii="Calibri" w:eastAsia="Calibri" w:hAnsi="Calibri"/>
                <w:lang w:eastAsia="en-US"/>
              </w:rPr>
            </w:pPr>
          </w:p>
        </w:tc>
      </w:tr>
      <w:tr w:rsidR="001F6C1B" w:rsidRPr="001C7FB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jc w:val="center"/>
              <w:rPr>
                <w:rFonts w:ascii="Calibri" w:eastAsia="Calibri" w:hAnsi="Calibri"/>
                <w:lang w:eastAsia="bg-BG"/>
              </w:rPr>
            </w:pPr>
            <w:r w:rsidRPr="001C7FBC">
              <w:rPr>
                <w:lang w:eastAsia="bg-BG"/>
              </w:rPr>
              <w:t>2</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rPr>
                <w:rFonts w:ascii="Calibri" w:eastAsia="Calibri" w:hAnsi="Calibri"/>
                <w:lang w:eastAsia="bg-BG"/>
              </w:rPr>
            </w:pPr>
            <w:r>
              <w:rPr>
                <w:lang w:eastAsia="bg-BG"/>
              </w:rPr>
              <w:t>Дистанцинно централно заключване</w:t>
            </w:r>
          </w:p>
        </w:tc>
        <w:tc>
          <w:tcPr>
            <w:tcW w:w="1242" w:type="dxa"/>
            <w:tcBorders>
              <w:top w:val="nil"/>
              <w:left w:val="nil"/>
              <w:bottom w:val="single" w:sz="8" w:space="0" w:color="auto"/>
              <w:right w:val="single" w:sz="8" w:space="0" w:color="auto"/>
            </w:tcBorders>
          </w:tcPr>
          <w:p w:rsidR="001F6C1B" w:rsidRPr="001C7FBC" w:rsidRDefault="001F6C1B" w:rsidP="00761D1E">
            <w:pPr>
              <w:jc w:val="center"/>
              <w:rPr>
                <w:lang w:eastAsia="bg-BG"/>
              </w:rPr>
            </w:pPr>
          </w:p>
        </w:tc>
      </w:tr>
      <w:tr w:rsidR="001F6C1B" w:rsidRPr="001C7FB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jc w:val="center"/>
              <w:rPr>
                <w:rFonts w:ascii="Calibri" w:eastAsia="Calibri" w:hAnsi="Calibri"/>
                <w:lang w:eastAsia="bg-BG"/>
              </w:rPr>
            </w:pPr>
            <w:r w:rsidRPr="001C7FBC">
              <w:rPr>
                <w:lang w:eastAsia="bg-BG"/>
              </w:rPr>
              <w:t>3</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rPr>
                <w:rFonts w:ascii="Calibri" w:eastAsia="Calibri" w:hAnsi="Calibri"/>
                <w:lang w:eastAsia="bg-BG"/>
              </w:rPr>
            </w:pPr>
            <w:r>
              <w:rPr>
                <w:lang w:eastAsia="bg-BG"/>
              </w:rPr>
              <w:t>Електронен имобилайзер</w:t>
            </w:r>
          </w:p>
        </w:tc>
        <w:tc>
          <w:tcPr>
            <w:tcW w:w="1242" w:type="dxa"/>
            <w:tcBorders>
              <w:top w:val="nil"/>
              <w:left w:val="nil"/>
              <w:bottom w:val="single" w:sz="8" w:space="0" w:color="auto"/>
              <w:right w:val="single" w:sz="8" w:space="0" w:color="auto"/>
            </w:tcBorders>
          </w:tcPr>
          <w:p w:rsidR="001F6C1B" w:rsidRPr="001C7FBC" w:rsidRDefault="001F6C1B" w:rsidP="00761D1E">
            <w:pPr>
              <w:jc w:val="center"/>
              <w:rPr>
                <w:lang w:eastAsia="bg-BG"/>
              </w:rPr>
            </w:pPr>
          </w:p>
        </w:tc>
      </w:tr>
      <w:tr w:rsidR="001F6C1B" w:rsidRPr="001C7FB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jc w:val="center"/>
              <w:rPr>
                <w:rFonts w:ascii="Calibri" w:eastAsia="Calibri" w:hAnsi="Calibri"/>
                <w:lang w:eastAsia="bg-BG"/>
              </w:rPr>
            </w:pPr>
            <w:r w:rsidRPr="001C7FBC">
              <w:rPr>
                <w:lang w:eastAsia="bg-BG"/>
              </w:rPr>
              <w:t>4</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rPr>
                <w:rFonts w:ascii="Calibri" w:eastAsia="Calibri" w:hAnsi="Calibri"/>
                <w:lang w:eastAsia="bg-BG"/>
              </w:rPr>
            </w:pPr>
            <w:r>
              <w:rPr>
                <w:lang w:eastAsia="bg-BG"/>
              </w:rPr>
              <w:t>Преден и заден партроници</w:t>
            </w:r>
          </w:p>
        </w:tc>
        <w:tc>
          <w:tcPr>
            <w:tcW w:w="1242" w:type="dxa"/>
            <w:tcBorders>
              <w:top w:val="nil"/>
              <w:left w:val="nil"/>
              <w:bottom w:val="single" w:sz="8" w:space="0" w:color="auto"/>
              <w:right w:val="single" w:sz="8" w:space="0" w:color="auto"/>
            </w:tcBorders>
          </w:tcPr>
          <w:p w:rsidR="001F6C1B" w:rsidRPr="001C7FBC" w:rsidRDefault="001F6C1B" w:rsidP="00761D1E">
            <w:pPr>
              <w:jc w:val="center"/>
              <w:rPr>
                <w:lang w:eastAsia="bg-BG"/>
              </w:rPr>
            </w:pPr>
          </w:p>
        </w:tc>
      </w:tr>
      <w:tr w:rsidR="001F6C1B" w:rsidRPr="001C7FBC" w:rsidTr="00761D1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jc w:val="center"/>
              <w:rPr>
                <w:rFonts w:ascii="Calibri" w:eastAsia="Calibri" w:hAnsi="Calibri"/>
                <w:lang w:eastAsia="bg-BG"/>
              </w:rPr>
            </w:pPr>
            <w:r w:rsidRPr="001C7FBC">
              <w:rPr>
                <w:lang w:eastAsia="bg-BG"/>
              </w:rPr>
              <w:t>5</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F6C1B" w:rsidRPr="001C7FBC" w:rsidRDefault="001F6C1B" w:rsidP="00761D1E">
            <w:pPr>
              <w:rPr>
                <w:rFonts w:ascii="Calibri" w:eastAsia="Calibri" w:hAnsi="Calibri"/>
                <w:lang w:eastAsia="bg-BG"/>
              </w:rPr>
            </w:pPr>
            <w:r>
              <w:rPr>
                <w:lang w:eastAsia="bg-BG"/>
              </w:rPr>
              <w:t>Фарове за мъгла</w:t>
            </w:r>
          </w:p>
        </w:tc>
        <w:tc>
          <w:tcPr>
            <w:tcW w:w="1242" w:type="dxa"/>
            <w:tcBorders>
              <w:top w:val="nil"/>
              <w:left w:val="nil"/>
              <w:bottom w:val="single" w:sz="8" w:space="0" w:color="auto"/>
              <w:right w:val="single" w:sz="8" w:space="0" w:color="auto"/>
            </w:tcBorders>
          </w:tcPr>
          <w:p w:rsidR="001F6C1B" w:rsidRPr="001C7FBC" w:rsidRDefault="001F6C1B" w:rsidP="00761D1E">
            <w:pPr>
              <w:jc w:val="center"/>
              <w:rPr>
                <w:lang w:eastAsia="bg-BG"/>
              </w:rPr>
            </w:pPr>
          </w:p>
        </w:tc>
      </w:tr>
    </w:tbl>
    <w:p w:rsidR="00260303" w:rsidRDefault="00260303" w:rsidP="00796E75">
      <w:pPr>
        <w:spacing w:line="360" w:lineRule="auto"/>
        <w:ind w:firstLine="708"/>
        <w:jc w:val="both"/>
      </w:pPr>
    </w:p>
    <w:p w:rsidR="002B47FE" w:rsidRPr="00636E54" w:rsidRDefault="00260303" w:rsidP="00796E75">
      <w:pPr>
        <w:spacing w:line="360" w:lineRule="auto"/>
        <w:ind w:firstLine="708"/>
        <w:jc w:val="both"/>
      </w:pPr>
      <w:r>
        <w:t>5</w:t>
      </w:r>
      <w:r w:rsidR="002B47FE" w:rsidRPr="00636E54">
        <w:t>. В случай, че бъдем определени за изпълнители, ние ще представим всички документи, необходими за подписване на договора съ</w:t>
      </w:r>
      <w:r w:rsidR="00FC241D">
        <w:t>гласно документацията на процедурата</w:t>
      </w:r>
      <w:r w:rsidR="002B47FE" w:rsidRPr="00636E54">
        <w:t xml:space="preserve"> и ЗОП, в посочения от Възложителя срок.</w:t>
      </w:r>
    </w:p>
    <w:p w:rsidR="002B47FE" w:rsidRPr="00636E54" w:rsidRDefault="00260303" w:rsidP="00796E75">
      <w:pPr>
        <w:spacing w:line="360" w:lineRule="auto"/>
        <w:ind w:firstLine="708"/>
        <w:jc w:val="both"/>
      </w:pPr>
      <w:r>
        <w:lastRenderedPageBreak/>
        <w:t>6</w:t>
      </w:r>
      <w:r w:rsidR="002B47FE" w:rsidRPr="00636E54">
        <w:t xml:space="preserve">. Декларираме, че при изпълнението на поръчката </w:t>
      </w:r>
      <w:r w:rsidR="002B47FE" w:rsidRPr="00636E54">
        <w:rPr>
          <w:b/>
        </w:rPr>
        <w:t>ще използваме/няма да използваме</w:t>
      </w:r>
      <w:r w:rsidR="002B47FE" w:rsidRPr="00636E54">
        <w:t xml:space="preserve"> услугите на подизпълнители. Като в съответствие с изискванията на чл.66, от ЗОП представяме всички необходими документи и за посочения подизпълнител.</w:t>
      </w:r>
    </w:p>
    <w:p w:rsidR="002B47FE" w:rsidRPr="00636E54" w:rsidRDefault="00260303" w:rsidP="00796E75">
      <w:pPr>
        <w:spacing w:line="360" w:lineRule="auto"/>
        <w:ind w:firstLine="708"/>
        <w:jc w:val="both"/>
      </w:pPr>
      <w:r>
        <w:t>7</w:t>
      </w:r>
      <w:r w:rsidR="002B47FE" w:rsidRPr="00636E54">
        <w:t>. Декларираме, че при изготвянето на офертата са спазени задълженията, свързани с данъци и осигуровки, опазване на околната среда, закрила на заетостта и условията на труд.</w:t>
      </w:r>
    </w:p>
    <w:p w:rsidR="002B47FE" w:rsidRPr="00636E54" w:rsidRDefault="00260303" w:rsidP="00796E75">
      <w:pPr>
        <w:spacing w:line="360" w:lineRule="auto"/>
        <w:ind w:firstLine="708"/>
        <w:jc w:val="both"/>
      </w:pPr>
      <w:r>
        <w:t>8</w:t>
      </w:r>
      <w:r w:rsidR="002B47FE" w:rsidRPr="00636E54">
        <w:t xml:space="preserve">. 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на </w:t>
      </w:r>
      <w:r w:rsidR="00FC241D">
        <w:t>3</w:t>
      </w:r>
      <w:r w:rsidR="002B47FE" w:rsidRPr="00636E54">
        <w:t xml:space="preserve"> % от стойността му.</w:t>
      </w:r>
    </w:p>
    <w:p w:rsidR="002B47FE" w:rsidRDefault="00260303" w:rsidP="002D306D">
      <w:pPr>
        <w:spacing w:line="360" w:lineRule="auto"/>
        <w:ind w:right="-57" w:firstLine="708"/>
        <w:jc w:val="both"/>
      </w:pPr>
      <w:r>
        <w:t>10</w:t>
      </w:r>
      <w:r w:rsidR="007D29B4">
        <w:t>. Представяме</w:t>
      </w:r>
      <w:r w:rsidR="007D29B4" w:rsidRPr="00636E54">
        <w:rPr>
          <w:b/>
        </w:rPr>
        <w:t xml:space="preserve"> </w:t>
      </w:r>
      <w:r w:rsidR="007D29B4">
        <w:t>м</w:t>
      </w:r>
      <w:r w:rsidR="007D29B4" w:rsidRPr="00636E54">
        <w:t>атериали за онаглед</w:t>
      </w:r>
      <w:r w:rsidR="007D29B4">
        <w:t>яване/</w:t>
      </w:r>
      <w:r w:rsidR="001F6C1B">
        <w:t>презентиране на автомобила</w:t>
      </w:r>
      <w:r w:rsidR="007D29B4">
        <w:t>.</w:t>
      </w:r>
    </w:p>
    <w:p w:rsidR="007D29B4" w:rsidRPr="00636E54" w:rsidRDefault="007D29B4" w:rsidP="007D29B4">
      <w:pPr>
        <w:ind w:right="-57" w:firstLine="708"/>
        <w:jc w:val="both"/>
      </w:pPr>
    </w:p>
    <w:p w:rsidR="002B47FE" w:rsidRPr="00636E54" w:rsidRDefault="002B47FE" w:rsidP="00796E75">
      <w:pPr>
        <w:pStyle w:val="BodyText"/>
        <w:spacing w:after="0" w:line="360" w:lineRule="auto"/>
        <w:jc w:val="both"/>
        <w:rPr>
          <w:b/>
        </w:rPr>
      </w:pPr>
      <w:r w:rsidRPr="00636E54">
        <w:rPr>
          <w:b/>
        </w:rPr>
        <w:t>Подпис и печат:</w:t>
      </w:r>
    </w:p>
    <w:tbl>
      <w:tblPr>
        <w:tblW w:w="0" w:type="auto"/>
        <w:tblLayout w:type="fixed"/>
        <w:tblLook w:val="0000" w:firstRow="0" w:lastRow="0" w:firstColumn="0" w:lastColumn="0" w:noHBand="0" w:noVBand="0"/>
      </w:tblPr>
      <w:tblGrid>
        <w:gridCol w:w="4261"/>
        <w:gridCol w:w="4261"/>
      </w:tblGrid>
      <w:tr w:rsidR="002B47FE" w:rsidRPr="00636E54" w:rsidTr="0079067C">
        <w:tc>
          <w:tcPr>
            <w:tcW w:w="4261" w:type="dxa"/>
            <w:shd w:val="clear" w:color="auto" w:fill="auto"/>
          </w:tcPr>
          <w:p w:rsidR="002B47FE" w:rsidRPr="00636E54" w:rsidRDefault="002B47FE" w:rsidP="00796E75">
            <w:pPr>
              <w:snapToGrid w:val="0"/>
              <w:spacing w:line="360" w:lineRule="auto"/>
              <w:jc w:val="both"/>
              <w:rPr>
                <w:b/>
              </w:rPr>
            </w:pPr>
            <w:r w:rsidRPr="00636E54">
              <w:rPr>
                <w:b/>
              </w:rPr>
              <w:t xml:space="preserve">Дата </w:t>
            </w:r>
          </w:p>
        </w:tc>
        <w:tc>
          <w:tcPr>
            <w:tcW w:w="4261" w:type="dxa"/>
            <w:shd w:val="clear" w:color="auto" w:fill="auto"/>
          </w:tcPr>
          <w:p w:rsidR="002B47FE" w:rsidRPr="00636E54" w:rsidRDefault="002B47FE" w:rsidP="00796E75">
            <w:pPr>
              <w:snapToGrid w:val="0"/>
              <w:spacing w:line="360" w:lineRule="auto"/>
              <w:jc w:val="both"/>
            </w:pPr>
            <w:r w:rsidRPr="00636E54">
              <w:t>________/ _________ / ______</w:t>
            </w:r>
          </w:p>
        </w:tc>
      </w:tr>
      <w:tr w:rsidR="002B47FE" w:rsidRPr="00636E54" w:rsidTr="0079067C">
        <w:tc>
          <w:tcPr>
            <w:tcW w:w="4261" w:type="dxa"/>
            <w:shd w:val="clear" w:color="auto" w:fill="auto"/>
          </w:tcPr>
          <w:p w:rsidR="002B47FE" w:rsidRPr="00636E54" w:rsidRDefault="002B47FE" w:rsidP="00796E75">
            <w:pPr>
              <w:snapToGrid w:val="0"/>
              <w:spacing w:line="360" w:lineRule="auto"/>
              <w:jc w:val="both"/>
              <w:rPr>
                <w:b/>
              </w:rPr>
            </w:pPr>
            <w:r w:rsidRPr="00636E54">
              <w:rPr>
                <w:b/>
              </w:rPr>
              <w:t>Име и фамилия</w:t>
            </w:r>
          </w:p>
        </w:tc>
        <w:tc>
          <w:tcPr>
            <w:tcW w:w="4261" w:type="dxa"/>
            <w:shd w:val="clear" w:color="auto" w:fill="auto"/>
          </w:tcPr>
          <w:p w:rsidR="002B47FE" w:rsidRPr="00636E54" w:rsidRDefault="002B47FE" w:rsidP="00796E75">
            <w:pPr>
              <w:snapToGrid w:val="0"/>
              <w:spacing w:line="360" w:lineRule="auto"/>
              <w:jc w:val="both"/>
            </w:pPr>
            <w:r w:rsidRPr="00636E54">
              <w:t>__________________________</w:t>
            </w:r>
          </w:p>
        </w:tc>
      </w:tr>
      <w:tr w:rsidR="002B47FE" w:rsidRPr="00636E54" w:rsidTr="0079067C">
        <w:tc>
          <w:tcPr>
            <w:tcW w:w="4261" w:type="dxa"/>
            <w:shd w:val="clear" w:color="auto" w:fill="auto"/>
          </w:tcPr>
          <w:p w:rsidR="002B47FE" w:rsidRPr="00636E54" w:rsidRDefault="002B47FE" w:rsidP="00796E75">
            <w:pPr>
              <w:snapToGrid w:val="0"/>
              <w:spacing w:line="360" w:lineRule="auto"/>
              <w:jc w:val="both"/>
              <w:rPr>
                <w:b/>
              </w:rPr>
            </w:pPr>
            <w:r w:rsidRPr="00636E54">
              <w:rPr>
                <w:b/>
              </w:rPr>
              <w:t xml:space="preserve">Длъжност </w:t>
            </w:r>
          </w:p>
        </w:tc>
        <w:tc>
          <w:tcPr>
            <w:tcW w:w="4261" w:type="dxa"/>
            <w:shd w:val="clear" w:color="auto" w:fill="auto"/>
          </w:tcPr>
          <w:p w:rsidR="002B47FE" w:rsidRPr="00636E54" w:rsidRDefault="002B47FE" w:rsidP="00796E75">
            <w:pPr>
              <w:snapToGrid w:val="0"/>
              <w:spacing w:line="360" w:lineRule="auto"/>
              <w:jc w:val="both"/>
            </w:pPr>
            <w:r w:rsidRPr="00636E54">
              <w:t>__________________________</w:t>
            </w:r>
          </w:p>
        </w:tc>
      </w:tr>
    </w:tbl>
    <w:p w:rsidR="007D29B4" w:rsidRDefault="007D29B4" w:rsidP="00002085">
      <w:pPr>
        <w:pStyle w:val="BodyText"/>
        <w:spacing w:after="0" w:line="360" w:lineRule="auto"/>
        <w:jc w:val="both"/>
        <w:rPr>
          <w:sz w:val="22"/>
          <w:szCs w:val="22"/>
          <w:lang w:val="ru-RU"/>
        </w:rPr>
      </w:pPr>
      <w:bookmarkStart w:id="14" w:name="_Toc418511192"/>
    </w:p>
    <w:p w:rsidR="00B26756" w:rsidRDefault="00B26756" w:rsidP="00002085">
      <w:pPr>
        <w:pStyle w:val="BodyText"/>
        <w:spacing w:after="0" w:line="360" w:lineRule="auto"/>
        <w:jc w:val="both"/>
        <w:rPr>
          <w:sz w:val="22"/>
          <w:szCs w:val="22"/>
          <w:lang w:val="ru-RU"/>
        </w:rPr>
      </w:pPr>
    </w:p>
    <w:p w:rsidR="001F6C1B" w:rsidRDefault="001F6C1B" w:rsidP="00002085">
      <w:pPr>
        <w:pStyle w:val="BodyText"/>
        <w:spacing w:after="0" w:line="360" w:lineRule="auto"/>
        <w:jc w:val="both"/>
        <w:rPr>
          <w:sz w:val="22"/>
          <w:szCs w:val="22"/>
          <w:lang w:val="ru-RU"/>
        </w:rPr>
      </w:pPr>
    </w:p>
    <w:p w:rsidR="001F6C1B" w:rsidRDefault="001F6C1B" w:rsidP="00002085">
      <w:pPr>
        <w:pStyle w:val="BodyText"/>
        <w:spacing w:after="0" w:line="360" w:lineRule="auto"/>
        <w:jc w:val="both"/>
        <w:rPr>
          <w:sz w:val="22"/>
          <w:szCs w:val="22"/>
          <w:lang w:val="ru-RU"/>
        </w:rPr>
      </w:pPr>
    </w:p>
    <w:p w:rsidR="001F6C1B" w:rsidRDefault="001F6C1B" w:rsidP="00002085">
      <w:pPr>
        <w:pStyle w:val="BodyText"/>
        <w:spacing w:after="0" w:line="360" w:lineRule="auto"/>
        <w:jc w:val="both"/>
        <w:rPr>
          <w:sz w:val="22"/>
          <w:szCs w:val="22"/>
          <w:lang w:val="ru-RU"/>
        </w:rPr>
      </w:pPr>
    </w:p>
    <w:p w:rsidR="001F6C1B" w:rsidRDefault="001F6C1B"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260303" w:rsidRDefault="00260303" w:rsidP="00002085">
      <w:pPr>
        <w:pStyle w:val="BodyText"/>
        <w:spacing w:after="0" w:line="360" w:lineRule="auto"/>
        <w:jc w:val="both"/>
        <w:rPr>
          <w:sz w:val="22"/>
          <w:szCs w:val="22"/>
          <w:lang w:val="ru-RU"/>
        </w:rPr>
      </w:pPr>
    </w:p>
    <w:p w:rsidR="00E318CD" w:rsidRDefault="00E318CD" w:rsidP="00002085">
      <w:pPr>
        <w:pStyle w:val="BodyText"/>
        <w:spacing w:after="0" w:line="360" w:lineRule="auto"/>
        <w:jc w:val="both"/>
        <w:rPr>
          <w:sz w:val="22"/>
          <w:szCs w:val="22"/>
          <w:lang w:val="ru-RU"/>
        </w:rPr>
      </w:pPr>
    </w:p>
    <w:p w:rsidR="00E318CD" w:rsidRDefault="00E318CD" w:rsidP="00002085">
      <w:pPr>
        <w:pStyle w:val="BodyText"/>
        <w:spacing w:after="0" w:line="360" w:lineRule="auto"/>
        <w:jc w:val="both"/>
        <w:rPr>
          <w:sz w:val="22"/>
          <w:szCs w:val="22"/>
          <w:lang w:val="ru-RU"/>
        </w:rPr>
      </w:pPr>
    </w:p>
    <w:p w:rsidR="00E318CD" w:rsidRDefault="00E318CD" w:rsidP="00002085">
      <w:pPr>
        <w:pStyle w:val="BodyText"/>
        <w:spacing w:after="0" w:line="360" w:lineRule="auto"/>
        <w:jc w:val="both"/>
        <w:rPr>
          <w:sz w:val="22"/>
          <w:szCs w:val="22"/>
          <w:lang w:val="ru-RU"/>
        </w:rPr>
      </w:pPr>
    </w:p>
    <w:p w:rsidR="00E318CD" w:rsidRDefault="00E318CD" w:rsidP="00002085">
      <w:pPr>
        <w:pStyle w:val="BodyText"/>
        <w:spacing w:after="0" w:line="360" w:lineRule="auto"/>
        <w:jc w:val="both"/>
        <w:rPr>
          <w:sz w:val="22"/>
          <w:szCs w:val="22"/>
          <w:lang w:val="ru-RU"/>
        </w:rPr>
      </w:pPr>
    </w:p>
    <w:p w:rsidR="00E318CD" w:rsidRDefault="00E318CD" w:rsidP="00002085">
      <w:pPr>
        <w:pStyle w:val="BodyText"/>
        <w:spacing w:after="0" w:line="360" w:lineRule="auto"/>
        <w:jc w:val="both"/>
        <w:rPr>
          <w:sz w:val="22"/>
          <w:szCs w:val="22"/>
          <w:lang w:val="ru-RU"/>
        </w:rPr>
      </w:pPr>
    </w:p>
    <w:p w:rsidR="00E318CD" w:rsidRDefault="00E318CD" w:rsidP="00002085">
      <w:pPr>
        <w:pStyle w:val="BodyText"/>
        <w:spacing w:after="0" w:line="360" w:lineRule="auto"/>
        <w:jc w:val="both"/>
        <w:rPr>
          <w:sz w:val="22"/>
          <w:szCs w:val="22"/>
          <w:lang w:val="ru-RU"/>
        </w:rPr>
      </w:pPr>
    </w:p>
    <w:p w:rsidR="001F6C1B" w:rsidRDefault="001F6C1B" w:rsidP="00002085">
      <w:pPr>
        <w:pStyle w:val="BodyText"/>
        <w:spacing w:after="0" w:line="360" w:lineRule="auto"/>
        <w:jc w:val="both"/>
        <w:rPr>
          <w:sz w:val="22"/>
          <w:szCs w:val="22"/>
          <w:lang w:val="ru-RU"/>
        </w:rPr>
      </w:pPr>
    </w:p>
    <w:p w:rsidR="00B26756" w:rsidRPr="00636E54" w:rsidRDefault="00B26756" w:rsidP="00002085">
      <w:pPr>
        <w:pStyle w:val="BodyText"/>
        <w:spacing w:after="0" w:line="360" w:lineRule="auto"/>
        <w:jc w:val="both"/>
        <w:rPr>
          <w:sz w:val="22"/>
          <w:szCs w:val="22"/>
          <w:lang w:val="ru-RU"/>
        </w:rPr>
      </w:pPr>
    </w:p>
    <w:p w:rsidR="00A70629" w:rsidRPr="00636E54" w:rsidRDefault="00B26756" w:rsidP="00796E75">
      <w:pPr>
        <w:pStyle w:val="BodyText"/>
        <w:spacing w:after="0" w:line="360" w:lineRule="auto"/>
        <w:jc w:val="both"/>
        <w:rPr>
          <w:b/>
          <w:i/>
        </w:rPr>
      </w:pPr>
      <w:r>
        <w:rPr>
          <w:b/>
          <w:i/>
        </w:rPr>
        <w:t>ОБРАЗЕЦ № 7</w:t>
      </w:r>
    </w:p>
    <w:bookmarkEnd w:id="14"/>
    <w:p w:rsidR="003C376A" w:rsidRPr="00636E54" w:rsidRDefault="007A0B06" w:rsidP="00845743">
      <w:pPr>
        <w:pStyle w:val="Heading2"/>
        <w:spacing w:line="360" w:lineRule="auto"/>
        <w:jc w:val="center"/>
        <w:rPr>
          <w:rFonts w:ascii="Times New Roman" w:hAnsi="Times New Roman" w:cs="Times New Roman"/>
          <w:i w:val="0"/>
          <w:sz w:val="24"/>
          <w:szCs w:val="24"/>
        </w:rPr>
      </w:pPr>
      <w:r>
        <w:rPr>
          <w:rFonts w:ascii="Times New Roman" w:hAnsi="Times New Roman" w:cs="Times New Roman"/>
          <w:i w:val="0"/>
          <w:sz w:val="24"/>
          <w:szCs w:val="24"/>
        </w:rPr>
        <w:t xml:space="preserve"> ЦЕНОВО ПРЕДЛОЖЕНИЕ</w:t>
      </w:r>
    </w:p>
    <w:p w:rsidR="00FC241D" w:rsidRPr="00FC241D" w:rsidRDefault="00FC241D" w:rsidP="00FC241D">
      <w:pPr>
        <w:pStyle w:val="Heading7"/>
        <w:numPr>
          <w:ilvl w:val="7"/>
          <w:numId w:val="1"/>
        </w:numPr>
        <w:rPr>
          <w:b/>
        </w:rPr>
      </w:pPr>
      <w:r>
        <w:t xml:space="preserve"> </w:t>
      </w:r>
      <w:r>
        <w:tab/>
      </w:r>
      <w:r>
        <w:tab/>
      </w:r>
      <w:r>
        <w:tab/>
      </w:r>
      <w:r>
        <w:tab/>
      </w:r>
      <w:r>
        <w:tab/>
      </w:r>
      <w:r>
        <w:tab/>
      </w:r>
      <w:r w:rsidRPr="00FC241D">
        <w:rPr>
          <w:b/>
        </w:rPr>
        <w:t xml:space="preserve">ДО </w:t>
      </w:r>
    </w:p>
    <w:p w:rsidR="00FC241D" w:rsidRPr="00FC241D" w:rsidRDefault="00FC241D" w:rsidP="00FC241D">
      <w:pPr>
        <w:pStyle w:val="Heading1"/>
      </w:pPr>
      <w:r w:rsidRPr="00FC241D">
        <w:tab/>
      </w:r>
      <w:r w:rsidRPr="00FC241D">
        <w:tab/>
      </w:r>
      <w:r w:rsidRPr="00FC241D">
        <w:tab/>
      </w:r>
      <w:r w:rsidRPr="00FC241D">
        <w:tab/>
      </w:r>
      <w:r w:rsidRPr="00FC241D">
        <w:tab/>
      </w:r>
      <w:r w:rsidRPr="00FC241D">
        <w:tab/>
      </w:r>
      <w:r w:rsidRPr="00FC241D">
        <w:tab/>
      </w:r>
      <w:r w:rsidRPr="00FC241D">
        <w:tab/>
        <w:t xml:space="preserve">Директора на </w:t>
      </w:r>
    </w:p>
    <w:p w:rsidR="00FC241D" w:rsidRPr="00FC241D" w:rsidRDefault="00FC241D" w:rsidP="00FC241D">
      <w:pPr>
        <w:ind w:left="4956"/>
        <w:rPr>
          <w:b/>
        </w:rPr>
      </w:pPr>
      <w:r w:rsidRPr="00FC241D">
        <w:rPr>
          <w:b/>
        </w:rPr>
        <w:t>Научен център по животновъдство и земеделие Смолян</w:t>
      </w:r>
    </w:p>
    <w:p w:rsidR="003C376A" w:rsidRPr="00636E54" w:rsidRDefault="003C376A" w:rsidP="00796E75">
      <w:pPr>
        <w:pStyle w:val="BodyText"/>
        <w:spacing w:after="0" w:line="360" w:lineRule="auto"/>
        <w:jc w:val="both"/>
        <w:rPr>
          <w:sz w:val="20"/>
          <w:szCs w:val="20"/>
        </w:rPr>
      </w:pPr>
    </w:p>
    <w:p w:rsidR="003C376A" w:rsidRPr="00296144" w:rsidRDefault="003C376A" w:rsidP="00FC241D">
      <w:pPr>
        <w:widowControl w:val="0"/>
        <w:autoSpaceDE w:val="0"/>
        <w:spacing w:line="360" w:lineRule="auto"/>
        <w:ind w:firstLine="432"/>
        <w:jc w:val="both"/>
        <w:rPr>
          <w:b/>
          <w:bCs/>
          <w:sz w:val="20"/>
          <w:szCs w:val="20"/>
          <w:lang w:val="en-US"/>
        </w:rPr>
      </w:pPr>
      <w:r w:rsidRPr="00636E54">
        <w:rPr>
          <w:b/>
          <w:bCs/>
          <w:sz w:val="20"/>
          <w:szCs w:val="20"/>
        </w:rPr>
        <w:t>УВАЖАЕМИ ГОСПОЖИ И ГОСПОДА,</w:t>
      </w:r>
    </w:p>
    <w:p w:rsidR="004D3C55" w:rsidRPr="00636E54" w:rsidRDefault="004D3C55" w:rsidP="004D3C55">
      <w:pPr>
        <w:widowControl w:val="0"/>
        <w:autoSpaceDE w:val="0"/>
        <w:spacing w:line="360" w:lineRule="auto"/>
        <w:jc w:val="both"/>
        <w:rPr>
          <w:b/>
          <w:bCs/>
          <w:sz w:val="20"/>
          <w:szCs w:val="20"/>
        </w:rPr>
      </w:pPr>
    </w:p>
    <w:p w:rsidR="003C376A" w:rsidRPr="00636E54" w:rsidRDefault="003C376A" w:rsidP="00FC241D">
      <w:pPr>
        <w:spacing w:line="360" w:lineRule="auto"/>
        <w:ind w:firstLine="432"/>
        <w:jc w:val="both"/>
      </w:pPr>
      <w:r w:rsidRPr="00636E54">
        <w:t>Във връзка с обявената процедура</w:t>
      </w:r>
      <w:r w:rsidR="00B26756">
        <w:t xml:space="preserve"> с предмет </w:t>
      </w:r>
      <w:r w:rsidR="00B26756">
        <w:rPr>
          <w:b/>
        </w:rPr>
        <w:t xml:space="preserve">„ДОСТАВКА НА НОВ НЕУПОТРЕБЯВАН ЛЕКОТОВАРЕН ХЛАДИЛЕН АВТОМИБИЛ </w:t>
      </w:r>
      <w:r w:rsidR="00B26756" w:rsidRPr="00636E54">
        <w:rPr>
          <w:b/>
        </w:rPr>
        <w:t xml:space="preserve">ЗА НУЖДИТЕ НА </w:t>
      </w:r>
      <w:r w:rsidR="00B26756">
        <w:rPr>
          <w:b/>
        </w:rPr>
        <w:t>НАУЧЕН ЦЕНТЪР ПО ЖИВОТНОВЪДСТВО И ЗЕМЕДЕЛИЕ – СМОЛЯН</w:t>
      </w:r>
      <w:r w:rsidR="00B26756">
        <w:t>“</w:t>
      </w:r>
      <w:r w:rsidRPr="00636E54">
        <w:t xml:space="preserve">, Ви представяме нашето </w:t>
      </w:r>
      <w:r w:rsidRPr="00636E54">
        <w:rPr>
          <w:lang w:val="ru-RU"/>
        </w:rPr>
        <w:t>ценово предложение</w:t>
      </w:r>
      <w:r w:rsidRPr="00636E54">
        <w:t>, изготвено съгласно изисквания</w:t>
      </w:r>
      <w:r w:rsidR="00002085">
        <w:t>та на документацията на</w:t>
      </w:r>
      <w:r w:rsidR="00A70629" w:rsidRPr="00636E54">
        <w:t xml:space="preserve"> процедурата</w:t>
      </w:r>
      <w:r w:rsidRPr="00636E54">
        <w:t>:</w:t>
      </w:r>
    </w:p>
    <w:p w:rsidR="00A70629" w:rsidRPr="00636E54" w:rsidRDefault="00A70629" w:rsidP="00796E75">
      <w:pPr>
        <w:spacing w:line="360" w:lineRule="auto"/>
        <w:jc w:val="both"/>
      </w:pPr>
    </w:p>
    <w:p w:rsidR="00A70629" w:rsidRPr="00636E54" w:rsidRDefault="00A70629" w:rsidP="00796E75">
      <w:pPr>
        <w:spacing w:line="360" w:lineRule="auto"/>
        <w:jc w:val="both"/>
      </w:pPr>
      <w:r w:rsidRPr="00636E54">
        <w:rPr>
          <w:bCs/>
        </w:rPr>
        <w:t xml:space="preserve">Обща цена......................(.....................................................................) без ДДС </w:t>
      </w:r>
    </w:p>
    <w:p w:rsidR="00A70629" w:rsidRPr="00636E54" w:rsidRDefault="00A70629" w:rsidP="00796E75">
      <w:pPr>
        <w:spacing w:line="360" w:lineRule="auto"/>
        <w:jc w:val="both"/>
        <w:rPr>
          <w:bCs/>
        </w:rPr>
      </w:pPr>
    </w:p>
    <w:p w:rsidR="00A70629" w:rsidRPr="00636E54" w:rsidRDefault="00A70629" w:rsidP="00796E75">
      <w:pPr>
        <w:spacing w:line="360" w:lineRule="auto"/>
        <w:jc w:val="both"/>
        <w:rPr>
          <w:bCs/>
        </w:rPr>
      </w:pPr>
      <w:r w:rsidRPr="00636E54">
        <w:rPr>
          <w:bCs/>
        </w:rPr>
        <w:t>или.............................................(.................................................................................) с ДДС</w:t>
      </w:r>
    </w:p>
    <w:p w:rsidR="003C376A" w:rsidRPr="00636E54" w:rsidRDefault="003C376A" w:rsidP="005079EC">
      <w:pPr>
        <w:spacing w:line="360" w:lineRule="auto"/>
        <w:ind w:firstLine="708"/>
        <w:jc w:val="both"/>
      </w:pPr>
      <w:r w:rsidRPr="00636E54">
        <w:t>Предложената от нас цена е крайна, включва всички разходи по изпълнение на предмета на поръчката.</w:t>
      </w:r>
    </w:p>
    <w:p w:rsidR="003C376A" w:rsidRPr="00636E54" w:rsidRDefault="003C376A" w:rsidP="005079EC">
      <w:pPr>
        <w:spacing w:line="360" w:lineRule="auto"/>
        <w:ind w:firstLine="708"/>
        <w:jc w:val="both"/>
      </w:pPr>
      <w:r w:rsidRPr="00636E54">
        <w:t>След запознаване с документацията за участие в гореописаната процедура за възлагане на обществена поръчка, ние сме съгласни валидността на нашето предложение да бъде съгласно условията на обществената поръчка, като може да бъде прието по всяко време преди изтичане на този срок.</w:t>
      </w:r>
    </w:p>
    <w:p w:rsidR="003C376A" w:rsidRPr="00636E54" w:rsidRDefault="003C376A" w:rsidP="005079EC">
      <w:pPr>
        <w:spacing w:line="360" w:lineRule="auto"/>
        <w:ind w:firstLine="708"/>
        <w:jc w:val="both"/>
      </w:pPr>
      <w:r w:rsidRPr="00636E54">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3C376A" w:rsidRPr="00636E54" w:rsidRDefault="003C376A" w:rsidP="00796E75">
      <w:pPr>
        <w:pStyle w:val="BodyText"/>
        <w:tabs>
          <w:tab w:val="left" w:pos="0"/>
        </w:tabs>
        <w:spacing w:after="0" w:line="360" w:lineRule="auto"/>
        <w:jc w:val="both"/>
        <w:rPr>
          <w:b/>
          <w:sz w:val="20"/>
          <w:szCs w:val="20"/>
        </w:rPr>
      </w:pPr>
    </w:p>
    <w:p w:rsidR="003C376A" w:rsidRPr="00636E54" w:rsidRDefault="003C376A" w:rsidP="00796E75">
      <w:pPr>
        <w:pStyle w:val="BodyText"/>
        <w:spacing w:after="0" w:line="360" w:lineRule="auto"/>
        <w:ind w:left="2880"/>
        <w:jc w:val="both"/>
        <w:rPr>
          <w:b/>
        </w:rPr>
      </w:pPr>
      <w:r w:rsidRPr="00636E54">
        <w:rPr>
          <w:b/>
        </w:rPr>
        <w:t>Подпис и печат:</w:t>
      </w:r>
    </w:p>
    <w:p w:rsidR="002B47FE" w:rsidRPr="00636E54" w:rsidRDefault="002B47FE" w:rsidP="00796E75">
      <w:pPr>
        <w:pStyle w:val="Heading2"/>
        <w:spacing w:line="360" w:lineRule="auto"/>
        <w:jc w:val="both"/>
        <w:rPr>
          <w:rFonts w:ascii="Times New Roman" w:hAnsi="Times New Roman" w:cs="Times New Roman"/>
          <w:sz w:val="24"/>
          <w:szCs w:val="24"/>
        </w:rPr>
      </w:pPr>
      <w:bookmarkStart w:id="15" w:name="_Toc418511194"/>
      <w:bookmarkEnd w:id="15"/>
    </w:p>
    <w:p w:rsidR="00C701B1" w:rsidRPr="00636E54" w:rsidRDefault="00C701B1" w:rsidP="00C701B1"/>
    <w:p w:rsidR="00C701B1" w:rsidRPr="00636E54" w:rsidRDefault="00C701B1" w:rsidP="00C701B1"/>
    <w:p w:rsidR="00C701B1" w:rsidRPr="00636E54" w:rsidRDefault="00C701B1" w:rsidP="00C701B1"/>
    <w:p w:rsidR="00C701B1" w:rsidRPr="00636E54" w:rsidRDefault="00C701B1" w:rsidP="00C701B1"/>
    <w:p w:rsidR="00C701B1" w:rsidRDefault="00C701B1" w:rsidP="00C701B1"/>
    <w:p w:rsidR="007D29B4" w:rsidRPr="00636E54" w:rsidRDefault="007D29B4" w:rsidP="00C701B1"/>
    <w:p w:rsidR="00C701B1" w:rsidRPr="00636E54" w:rsidRDefault="00C701B1" w:rsidP="00C701B1"/>
    <w:p w:rsidR="00C701B1" w:rsidRPr="00636E54" w:rsidRDefault="00C701B1" w:rsidP="00C701B1">
      <w:pPr>
        <w:suppressAutoHyphens w:val="0"/>
        <w:ind w:left="4248" w:hanging="4248"/>
      </w:pPr>
      <w:r w:rsidRPr="00636E54">
        <w:rPr>
          <w:b/>
          <w:i/>
        </w:rPr>
        <w:t>ОБРАЗЕЦ №</w:t>
      </w:r>
      <w:r w:rsidR="00B26756">
        <w:rPr>
          <w:b/>
          <w:i/>
        </w:rPr>
        <w:t>8</w:t>
      </w:r>
      <w:r w:rsidRPr="00636E54">
        <w:br/>
      </w:r>
    </w:p>
    <w:p w:rsidR="00C701B1" w:rsidRPr="00636E54" w:rsidRDefault="00C701B1" w:rsidP="00C701B1">
      <w:pPr>
        <w:spacing w:before="120" w:after="120"/>
        <w:ind w:right="250"/>
        <w:jc w:val="right"/>
        <w:rPr>
          <w:b/>
          <w:lang w:eastAsia="bg-BG"/>
        </w:rPr>
      </w:pPr>
    </w:p>
    <w:p w:rsidR="00C701B1" w:rsidRPr="00636E54" w:rsidRDefault="00C701B1" w:rsidP="00C701B1">
      <w:pPr>
        <w:spacing w:before="120" w:after="120"/>
        <w:ind w:right="250"/>
        <w:jc w:val="center"/>
        <w:rPr>
          <w:b/>
          <w:lang w:eastAsia="bg-BG"/>
        </w:rPr>
      </w:pPr>
      <w:r w:rsidRPr="00636E54">
        <w:rPr>
          <w:b/>
          <w:lang w:eastAsia="bg-BG"/>
        </w:rPr>
        <w:t>Д Е К Л А Р А Ц И Я</w:t>
      </w:r>
    </w:p>
    <w:p w:rsidR="00C701B1" w:rsidRPr="00636E54" w:rsidRDefault="00C701B1" w:rsidP="00C701B1">
      <w:pPr>
        <w:spacing w:before="120" w:after="120"/>
        <w:ind w:right="250"/>
        <w:jc w:val="center"/>
        <w:rPr>
          <w:b/>
          <w:lang w:eastAsia="bg-BG"/>
        </w:rPr>
      </w:pPr>
      <w:r w:rsidRPr="00636E54">
        <w:rPr>
          <w:b/>
          <w:lang w:eastAsia="bg-BG"/>
        </w:rPr>
        <w:t>по чл. 101, ал.11 от Закона за обществените поръчки</w:t>
      </w:r>
    </w:p>
    <w:p w:rsidR="00C701B1" w:rsidRPr="00636E54" w:rsidRDefault="00C701B1" w:rsidP="00C701B1">
      <w:pPr>
        <w:spacing w:before="120" w:after="120"/>
        <w:ind w:right="250"/>
        <w:jc w:val="right"/>
        <w:rPr>
          <w:b/>
          <w:lang w:eastAsia="bg-BG"/>
        </w:rPr>
      </w:pPr>
    </w:p>
    <w:p w:rsidR="00C701B1" w:rsidRPr="00636E54" w:rsidRDefault="00C701B1" w:rsidP="00C701B1">
      <w:pPr>
        <w:spacing w:before="120" w:after="120"/>
        <w:ind w:right="250"/>
        <w:rPr>
          <w:b/>
          <w:lang w:eastAsia="bg-BG"/>
        </w:rPr>
      </w:pPr>
    </w:p>
    <w:p w:rsidR="00C701B1" w:rsidRPr="00636E54" w:rsidRDefault="00C701B1" w:rsidP="00C701B1">
      <w:pPr>
        <w:tabs>
          <w:tab w:val="left" w:pos="900"/>
        </w:tabs>
        <w:spacing w:before="120" w:after="120"/>
        <w:jc w:val="both"/>
        <w:rPr>
          <w:lang w:eastAsia="bg-BG"/>
        </w:rPr>
      </w:pPr>
      <w:r w:rsidRPr="00636E54">
        <w:rPr>
          <w:lang w:eastAsia="bg-BG"/>
        </w:rPr>
        <w:t xml:space="preserve">Долуподписаният /-ната/ </w:t>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lang w:eastAsia="bg-BG"/>
        </w:rPr>
        <w:t xml:space="preserve"> в качеството ми на</w:t>
      </w:r>
      <w:r w:rsidRPr="00636E54">
        <w:rPr>
          <w:lang w:eastAsia="bg-BG"/>
        </w:rPr>
        <w:tab/>
        <w:t>__________________________________</w:t>
      </w:r>
      <w:r w:rsidRPr="00636E54">
        <w:rPr>
          <w:i/>
          <w:lang w:eastAsia="bg-BG"/>
        </w:rPr>
        <w:t xml:space="preserve"> (посочете длъжността) </w:t>
      </w:r>
      <w:r w:rsidRPr="00636E54">
        <w:rPr>
          <w:lang w:eastAsia="bg-BG"/>
        </w:rPr>
        <w:t xml:space="preserve">на </w:t>
      </w:r>
    </w:p>
    <w:p w:rsidR="005079EC" w:rsidRPr="00161E18" w:rsidRDefault="00C701B1" w:rsidP="005079EC">
      <w:pPr>
        <w:jc w:val="both"/>
        <w:rPr>
          <w:b/>
        </w:rPr>
      </w:pPr>
      <w:r w:rsidRPr="00636E54">
        <w:rPr>
          <w:lang w:eastAsia="bg-BG"/>
        </w:rPr>
        <w:t xml:space="preserve"> </w:t>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t xml:space="preserve"> </w:t>
      </w:r>
      <w:r w:rsidRPr="00636E54">
        <w:rPr>
          <w:i/>
          <w:lang w:eastAsia="bg-BG"/>
        </w:rPr>
        <w:t>(посочете наименованието на участника)</w:t>
      </w:r>
      <w:r w:rsidR="005079EC">
        <w:rPr>
          <w:lang w:eastAsia="bg-BG"/>
        </w:rPr>
        <w:t xml:space="preserve"> </w:t>
      </w:r>
      <w:r w:rsidRPr="00636E54">
        <w:rPr>
          <w:lang w:eastAsia="bg-BG"/>
        </w:rPr>
        <w:t>ЕИК __________________________________________ със седалище и адрес на управление ________________________________________________</w:t>
      </w:r>
      <w:r w:rsidR="005079EC">
        <w:rPr>
          <w:lang w:eastAsia="bg-BG"/>
        </w:rPr>
        <w:t xml:space="preserve">____________- участник в </w:t>
      </w:r>
      <w:r w:rsidRPr="00636E54">
        <w:rPr>
          <w:lang w:eastAsia="bg-BG"/>
        </w:rPr>
        <w:t xml:space="preserve"> процедура за възлагане на обществена поръчка с предмет:</w:t>
      </w:r>
      <w:r w:rsidR="00B26756" w:rsidRPr="00B26756">
        <w:rPr>
          <w:b/>
        </w:rPr>
        <w:t xml:space="preserve"> </w:t>
      </w:r>
      <w:r w:rsidR="00B26756">
        <w:rPr>
          <w:b/>
        </w:rPr>
        <w:t xml:space="preserve">„ДОСТАВКА НА НОВ НЕУПОТРЕБЯВАН ЛЕКОТОВАРЕН ХЛАДИЛЕН АВТОМИБИЛ </w:t>
      </w:r>
      <w:r w:rsidR="00B26756" w:rsidRPr="00636E54">
        <w:rPr>
          <w:b/>
        </w:rPr>
        <w:t xml:space="preserve">ЗА НУЖДИТЕ НА </w:t>
      </w:r>
      <w:r w:rsidR="00B26756">
        <w:rPr>
          <w:b/>
        </w:rPr>
        <w:t>НАУЧЕН ЦЕНТЪР ПО ЖИВОТНОВЪДСТВО И ЗЕМЕДЕЛИЕ - СМОЛЯН</w:t>
      </w:r>
      <w:r w:rsidR="005079EC" w:rsidRPr="00161E18">
        <w:rPr>
          <w:b/>
        </w:rPr>
        <w:t>”</w:t>
      </w:r>
    </w:p>
    <w:p w:rsidR="00C701B1" w:rsidRPr="00636E54" w:rsidRDefault="00C701B1" w:rsidP="00C37D15">
      <w:pPr>
        <w:jc w:val="both"/>
      </w:pPr>
    </w:p>
    <w:p w:rsidR="00C37D15" w:rsidRPr="00636E54" w:rsidRDefault="00C37D15" w:rsidP="00C37D15">
      <w:pPr>
        <w:jc w:val="both"/>
        <w:rPr>
          <w:b/>
          <w:lang w:eastAsia="bg-BG"/>
        </w:rPr>
      </w:pPr>
    </w:p>
    <w:p w:rsidR="00C701B1" w:rsidRPr="00636E54" w:rsidRDefault="00C701B1" w:rsidP="00C701B1">
      <w:pPr>
        <w:spacing w:before="120" w:after="120"/>
        <w:ind w:right="250"/>
        <w:jc w:val="center"/>
        <w:rPr>
          <w:b/>
          <w:lang w:eastAsia="bg-BG"/>
        </w:rPr>
      </w:pPr>
      <w:r w:rsidRPr="00636E54">
        <w:rPr>
          <w:b/>
          <w:lang w:eastAsia="bg-BG"/>
        </w:rPr>
        <w:t>Д Е К Л А Р И Р А М, ЧЕ:</w:t>
      </w:r>
    </w:p>
    <w:p w:rsidR="00C701B1" w:rsidRPr="00636E54" w:rsidRDefault="00C701B1" w:rsidP="00C701B1">
      <w:pPr>
        <w:spacing w:before="120" w:after="120"/>
        <w:ind w:right="250"/>
        <w:jc w:val="center"/>
        <w:rPr>
          <w:b/>
          <w:lang w:eastAsia="bg-BG"/>
        </w:rPr>
      </w:pPr>
    </w:p>
    <w:p w:rsidR="00C701B1" w:rsidRPr="00636E54" w:rsidRDefault="00C701B1" w:rsidP="00C701B1">
      <w:pPr>
        <w:spacing w:before="120" w:after="120"/>
        <w:jc w:val="both"/>
      </w:pPr>
      <w:r w:rsidRPr="00636E54">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C701B1" w:rsidRPr="00636E54" w:rsidRDefault="00C701B1" w:rsidP="00C701B1">
      <w:pPr>
        <w:spacing w:before="120" w:after="120"/>
        <w:jc w:val="both"/>
      </w:pPr>
    </w:p>
    <w:p w:rsidR="00C701B1" w:rsidRPr="00636E54" w:rsidRDefault="00C701B1" w:rsidP="00C701B1">
      <w:pPr>
        <w:spacing w:before="120" w:after="120"/>
        <w:jc w:val="both"/>
        <w:rPr>
          <w:b/>
          <w:lang w:eastAsia="bg-BG"/>
        </w:rPr>
      </w:pPr>
      <w:r w:rsidRPr="00636E54">
        <w:rPr>
          <w:b/>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C701B1" w:rsidRPr="00636E54" w:rsidRDefault="00C701B1" w:rsidP="00C701B1">
      <w:pPr>
        <w:spacing w:before="120" w:after="120"/>
        <w:jc w:val="both"/>
        <w:rPr>
          <w:b/>
          <w:lang w:eastAsia="bg-BG"/>
        </w:rPr>
      </w:pPr>
    </w:p>
    <w:p w:rsidR="00C701B1" w:rsidRPr="00636E54" w:rsidRDefault="00C701B1" w:rsidP="00C701B1">
      <w:pPr>
        <w:spacing w:before="120" w:after="120"/>
        <w:jc w:val="both"/>
        <w:rPr>
          <w:b/>
          <w:lang w:eastAsia="bg-BG"/>
        </w:rPr>
      </w:pPr>
    </w:p>
    <w:p w:rsidR="00C701B1" w:rsidRPr="00636E54" w:rsidRDefault="00C701B1" w:rsidP="00C701B1">
      <w:pPr>
        <w:spacing w:before="120" w:after="120"/>
        <w:ind w:right="-240"/>
        <w:jc w:val="both"/>
        <w:rPr>
          <w:u w:val="single"/>
          <w:lang w:eastAsia="bg-BG"/>
        </w:rPr>
      </w:pPr>
    </w:p>
    <w:p w:rsidR="00C701B1" w:rsidRPr="00636E54" w:rsidRDefault="00C701B1" w:rsidP="00C701B1">
      <w:pPr>
        <w:spacing w:before="120" w:after="120"/>
        <w:ind w:right="-240"/>
        <w:jc w:val="both"/>
        <w:rPr>
          <w:lang w:eastAsia="bg-BG"/>
        </w:rPr>
      </w:pPr>
      <w:r w:rsidRPr="00636E54">
        <w:rPr>
          <w:u w:val="single"/>
          <w:lang w:eastAsia="bg-BG"/>
        </w:rPr>
        <w:tab/>
      </w:r>
      <w:r w:rsidRPr="00636E54">
        <w:rPr>
          <w:u w:val="single"/>
          <w:lang w:eastAsia="bg-BG"/>
        </w:rPr>
        <w:tab/>
      </w:r>
      <w:r w:rsidRPr="00636E54">
        <w:rPr>
          <w:u w:val="single"/>
          <w:lang w:eastAsia="bg-BG"/>
        </w:rPr>
        <w:tab/>
        <w:t xml:space="preserve"> </w:t>
      </w:r>
      <w:r w:rsidRPr="00636E54">
        <w:rPr>
          <w:lang w:eastAsia="bg-BG"/>
        </w:rPr>
        <w:t xml:space="preserve">г.                 </w:t>
      </w:r>
      <w:r w:rsidRPr="00636E54">
        <w:rPr>
          <w:lang w:eastAsia="bg-BG"/>
        </w:rPr>
        <w:tab/>
      </w:r>
      <w:r w:rsidRPr="00636E54">
        <w:rPr>
          <w:lang w:eastAsia="bg-BG"/>
        </w:rPr>
        <w:tab/>
      </w:r>
      <w:r w:rsidRPr="00636E54">
        <w:rPr>
          <w:lang w:eastAsia="bg-BG"/>
        </w:rPr>
        <w:tab/>
        <w:t xml:space="preserve">                          Декларатор: </w:t>
      </w:r>
      <w:r w:rsidRPr="00636E54">
        <w:rPr>
          <w:lang w:eastAsia="bg-BG"/>
        </w:rPr>
        <w:softHyphen/>
      </w:r>
      <w:r w:rsidRPr="00636E54">
        <w:rPr>
          <w:u w:val="single"/>
          <w:lang w:eastAsia="bg-BG"/>
        </w:rPr>
        <w:tab/>
      </w:r>
      <w:r w:rsidRPr="00636E54">
        <w:rPr>
          <w:u w:val="single"/>
          <w:lang w:eastAsia="bg-BG"/>
        </w:rPr>
        <w:tab/>
      </w:r>
    </w:p>
    <w:p w:rsidR="00C701B1" w:rsidRPr="00636E54" w:rsidRDefault="00C701B1" w:rsidP="00C701B1">
      <w:pPr>
        <w:spacing w:before="120" w:after="120"/>
        <w:ind w:left="-360" w:right="-240"/>
        <w:jc w:val="both"/>
        <w:rPr>
          <w:i/>
          <w:lang w:eastAsia="bg-BG"/>
        </w:rPr>
      </w:pPr>
      <w:r w:rsidRPr="00636E54">
        <w:rPr>
          <w:i/>
          <w:lang w:eastAsia="bg-BG"/>
        </w:rPr>
        <w:t xml:space="preserve">     (дата на подписване)                                                                                   (подпис и печат)        </w:t>
      </w:r>
    </w:p>
    <w:p w:rsidR="00C701B1" w:rsidRPr="00636E54" w:rsidRDefault="00C701B1" w:rsidP="00C701B1">
      <w:pPr>
        <w:spacing w:before="120" w:after="120"/>
        <w:ind w:left="-360" w:right="-240"/>
        <w:jc w:val="both"/>
        <w:rPr>
          <w:i/>
          <w:lang w:eastAsia="bg-BG"/>
        </w:rPr>
      </w:pPr>
    </w:p>
    <w:p w:rsidR="00C701B1" w:rsidRPr="00636E54" w:rsidRDefault="00C701B1" w:rsidP="00C701B1">
      <w:pPr>
        <w:spacing w:before="120" w:after="120"/>
        <w:ind w:left="-360" w:right="-240"/>
        <w:jc w:val="both"/>
        <w:rPr>
          <w:i/>
          <w:lang w:eastAsia="bg-BG"/>
        </w:rPr>
      </w:pPr>
    </w:p>
    <w:p w:rsidR="00C701B1" w:rsidRPr="00636E54" w:rsidRDefault="00C701B1" w:rsidP="00C701B1">
      <w:pPr>
        <w:spacing w:line="360" w:lineRule="auto"/>
      </w:pPr>
    </w:p>
    <w:p w:rsidR="00C701B1" w:rsidRPr="00636E54" w:rsidRDefault="00C701B1" w:rsidP="00C701B1"/>
    <w:p w:rsidR="00C701B1" w:rsidRPr="00636E54" w:rsidRDefault="00C701B1" w:rsidP="00C701B1"/>
    <w:p w:rsidR="00C701B1" w:rsidRPr="00636E54" w:rsidRDefault="00C701B1" w:rsidP="00C701B1"/>
    <w:p w:rsidR="00C701B1" w:rsidRPr="00636E54" w:rsidRDefault="00C701B1" w:rsidP="00C701B1"/>
    <w:p w:rsidR="00051CF2" w:rsidRPr="00636E54" w:rsidRDefault="00051CF2" w:rsidP="00C701B1"/>
    <w:sectPr w:rsidR="00051CF2" w:rsidRPr="00636E54" w:rsidSect="00862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5B" w:rsidRDefault="004C5F5B">
      <w:r>
        <w:separator/>
      </w:r>
    </w:p>
  </w:endnote>
  <w:endnote w:type="continuationSeparator" w:id="0">
    <w:p w:rsidR="004C5F5B" w:rsidRDefault="004C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5B" w:rsidRDefault="004C5F5B">
      <w:r>
        <w:separator/>
      </w:r>
    </w:p>
  </w:footnote>
  <w:footnote w:type="continuationSeparator" w:id="0">
    <w:p w:rsidR="004C5F5B" w:rsidRDefault="004C5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D8CF740"/>
    <w:lvl w:ilvl="0">
      <w:start w:val="1"/>
      <w:numFmt w:val="none"/>
      <w:pStyle w:val="Heading1"/>
      <w:suff w:val="nothing"/>
      <w:lvlText w:val=""/>
      <w:lvlJc w:val="left"/>
      <w:pPr>
        <w:tabs>
          <w:tab w:val="num" w:pos="-4956"/>
        </w:tabs>
        <w:ind w:left="432" w:hanging="432"/>
      </w:pPr>
    </w:lvl>
    <w:lvl w:ilvl="1">
      <w:start w:val="1"/>
      <w:numFmt w:val="none"/>
      <w:pStyle w:val="Heading2"/>
      <w:suff w:val="nothing"/>
      <w:lvlText w:val=""/>
      <w:lvlJc w:val="left"/>
      <w:pPr>
        <w:tabs>
          <w:tab w:val="num" w:pos="-4956"/>
        </w:tabs>
        <w:ind w:left="576" w:hanging="576"/>
      </w:pPr>
    </w:lvl>
    <w:lvl w:ilvl="2">
      <w:start w:val="1"/>
      <w:numFmt w:val="none"/>
      <w:pStyle w:val="Heading3"/>
      <w:suff w:val="nothing"/>
      <w:lvlText w:val=""/>
      <w:lvlJc w:val="left"/>
      <w:pPr>
        <w:tabs>
          <w:tab w:val="num" w:pos="-4956"/>
        </w:tabs>
        <w:ind w:left="720" w:hanging="720"/>
      </w:pPr>
    </w:lvl>
    <w:lvl w:ilvl="3">
      <w:start w:val="1"/>
      <w:numFmt w:val="none"/>
      <w:pStyle w:val="Heading4"/>
      <w:suff w:val="nothing"/>
      <w:lvlText w:val=""/>
      <w:lvlJc w:val="left"/>
      <w:pPr>
        <w:tabs>
          <w:tab w:val="num" w:pos="-4956"/>
        </w:tabs>
        <w:ind w:left="864" w:hanging="864"/>
      </w:pPr>
    </w:lvl>
    <w:lvl w:ilvl="4">
      <w:start w:val="1"/>
      <w:numFmt w:val="none"/>
      <w:pStyle w:val="Heading5"/>
      <w:suff w:val="nothing"/>
      <w:lvlText w:val=""/>
      <w:lvlJc w:val="left"/>
      <w:pPr>
        <w:tabs>
          <w:tab w:val="num" w:pos="-4956"/>
        </w:tabs>
        <w:ind w:left="1008" w:hanging="1008"/>
      </w:pPr>
    </w:lvl>
    <w:lvl w:ilvl="5">
      <w:start w:val="1"/>
      <w:numFmt w:val="none"/>
      <w:suff w:val="nothing"/>
      <w:lvlText w:val=""/>
      <w:lvlJc w:val="left"/>
      <w:pPr>
        <w:tabs>
          <w:tab w:val="num" w:pos="-4956"/>
        </w:tabs>
        <w:ind w:left="1152" w:hanging="1152"/>
      </w:pPr>
    </w:lvl>
    <w:lvl w:ilvl="6">
      <w:start w:val="1"/>
      <w:numFmt w:val="none"/>
      <w:pStyle w:val="Heading7"/>
      <w:suff w:val="nothing"/>
      <w:lvlText w:val=""/>
      <w:lvlJc w:val="left"/>
      <w:pPr>
        <w:tabs>
          <w:tab w:val="num" w:pos="-4956"/>
        </w:tabs>
        <w:ind w:left="1296" w:hanging="1296"/>
      </w:pPr>
    </w:lvl>
    <w:lvl w:ilvl="7">
      <w:start w:val="1"/>
      <w:numFmt w:val="none"/>
      <w:suff w:val="nothing"/>
      <w:lvlText w:val=""/>
      <w:lvlJc w:val="left"/>
      <w:pPr>
        <w:tabs>
          <w:tab w:val="num" w:pos="-4956"/>
        </w:tabs>
        <w:ind w:left="1440" w:hanging="1440"/>
      </w:pPr>
    </w:lvl>
    <w:lvl w:ilvl="8">
      <w:start w:val="1"/>
      <w:numFmt w:val="none"/>
      <w:suff w:val="nothing"/>
      <w:lvlText w:val=""/>
      <w:lvlJc w:val="left"/>
      <w:pPr>
        <w:tabs>
          <w:tab w:val="num" w:pos="-4956"/>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5388" w:hanging="432"/>
      </w:pPr>
    </w:lvl>
    <w:lvl w:ilvl="1">
      <w:start w:val="1"/>
      <w:numFmt w:val="none"/>
      <w:suff w:val="nothing"/>
      <w:lvlText w:val=""/>
      <w:lvlJc w:val="left"/>
      <w:pPr>
        <w:tabs>
          <w:tab w:val="num" w:pos="0"/>
        </w:tabs>
        <w:ind w:left="5532" w:hanging="576"/>
      </w:pPr>
    </w:lvl>
    <w:lvl w:ilvl="2">
      <w:start w:val="1"/>
      <w:numFmt w:val="none"/>
      <w:suff w:val="nothing"/>
      <w:lvlText w:val=""/>
      <w:lvlJc w:val="left"/>
      <w:pPr>
        <w:tabs>
          <w:tab w:val="num" w:pos="0"/>
        </w:tabs>
        <w:ind w:left="5676" w:hanging="720"/>
      </w:pPr>
    </w:lvl>
    <w:lvl w:ilvl="3">
      <w:start w:val="1"/>
      <w:numFmt w:val="none"/>
      <w:suff w:val="nothing"/>
      <w:lvlText w:val=""/>
      <w:lvlJc w:val="left"/>
      <w:pPr>
        <w:tabs>
          <w:tab w:val="num" w:pos="0"/>
        </w:tabs>
        <w:ind w:left="5820" w:hanging="864"/>
      </w:pPr>
    </w:lvl>
    <w:lvl w:ilvl="4">
      <w:start w:val="1"/>
      <w:numFmt w:val="none"/>
      <w:suff w:val="nothing"/>
      <w:lvlText w:val=""/>
      <w:lvlJc w:val="left"/>
      <w:pPr>
        <w:tabs>
          <w:tab w:val="num" w:pos="0"/>
        </w:tabs>
        <w:ind w:left="5964" w:hanging="1008"/>
      </w:pPr>
    </w:lvl>
    <w:lvl w:ilvl="5">
      <w:start w:val="1"/>
      <w:numFmt w:val="none"/>
      <w:suff w:val="nothing"/>
      <w:lvlText w:val=""/>
      <w:lvlJc w:val="left"/>
      <w:pPr>
        <w:tabs>
          <w:tab w:val="num" w:pos="0"/>
        </w:tabs>
        <w:ind w:left="6108" w:hanging="1152"/>
      </w:pPr>
    </w:lvl>
    <w:lvl w:ilvl="6">
      <w:start w:val="1"/>
      <w:numFmt w:val="none"/>
      <w:suff w:val="nothing"/>
      <w:lvlText w:val=""/>
      <w:lvlJc w:val="left"/>
      <w:pPr>
        <w:tabs>
          <w:tab w:val="num" w:pos="0"/>
        </w:tabs>
        <w:ind w:left="6252" w:hanging="1296"/>
      </w:pPr>
    </w:lvl>
    <w:lvl w:ilvl="7">
      <w:start w:val="1"/>
      <w:numFmt w:val="none"/>
      <w:suff w:val="nothing"/>
      <w:lvlText w:val=""/>
      <w:lvlJc w:val="left"/>
      <w:pPr>
        <w:tabs>
          <w:tab w:val="num" w:pos="0"/>
        </w:tabs>
        <w:ind w:left="6396" w:hanging="1440"/>
      </w:pPr>
    </w:lvl>
    <w:lvl w:ilvl="8">
      <w:start w:val="1"/>
      <w:numFmt w:val="none"/>
      <w:suff w:val="nothing"/>
      <w:lvlText w:val=""/>
      <w:lvlJc w:val="left"/>
      <w:pPr>
        <w:tabs>
          <w:tab w:val="num" w:pos="0"/>
        </w:tabs>
        <w:ind w:left="6540" w:hanging="1584"/>
      </w:pPr>
    </w:lvl>
  </w:abstractNum>
  <w:abstractNum w:abstractNumId="2" w15:restartNumberingAfterBreak="0">
    <w:nsid w:val="00000030"/>
    <w:multiLevelType w:val="singleLevel"/>
    <w:tmpl w:val="00000030"/>
    <w:name w:val="WW8Num48"/>
    <w:lvl w:ilvl="0">
      <w:numFmt w:val="bullet"/>
      <w:lvlText w:val="-"/>
      <w:lvlJc w:val="left"/>
      <w:pPr>
        <w:tabs>
          <w:tab w:val="num" w:pos="0"/>
        </w:tabs>
        <w:ind w:left="1080" w:hanging="360"/>
      </w:pPr>
      <w:rPr>
        <w:rFonts w:ascii="OpenSymbol" w:hAnsi="OpenSymbol"/>
      </w:rPr>
    </w:lvl>
  </w:abstractNum>
  <w:abstractNum w:abstractNumId="3" w15:restartNumberingAfterBreak="0">
    <w:nsid w:val="03434150"/>
    <w:multiLevelType w:val="hybridMultilevel"/>
    <w:tmpl w:val="CCD48B62"/>
    <w:lvl w:ilvl="0" w:tplc="CDDC083A">
      <w:start w:val="9"/>
      <w:numFmt w:val="bullet"/>
      <w:lvlText w:val="-"/>
      <w:lvlJc w:val="left"/>
      <w:pPr>
        <w:tabs>
          <w:tab w:val="num" w:pos="1005"/>
        </w:tabs>
        <w:ind w:left="100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D33DD"/>
    <w:multiLevelType w:val="multilevel"/>
    <w:tmpl w:val="D9A40324"/>
    <w:lvl w:ilvl="0">
      <w:start w:val="1"/>
      <w:numFmt w:val="decimal"/>
      <w:lvlText w:val="%1."/>
      <w:lvlJc w:val="left"/>
      <w:pPr>
        <w:ind w:left="720" w:hanging="360"/>
      </w:pPr>
      <w:rPr>
        <w:rFonts w:hint="default"/>
      </w:rPr>
    </w:lvl>
    <w:lvl w:ilvl="1">
      <w:start w:val="1"/>
      <w:numFmt w:val="decimal"/>
      <w:isLgl/>
      <w:lvlText w:val="%1.%2."/>
      <w:lvlJc w:val="left"/>
      <w:pPr>
        <w:ind w:left="2134" w:hanging="1065"/>
      </w:pPr>
      <w:rPr>
        <w:rFonts w:hint="default"/>
      </w:rPr>
    </w:lvl>
    <w:lvl w:ilvl="2">
      <w:start w:val="1"/>
      <w:numFmt w:val="decimal"/>
      <w:isLgl/>
      <w:lvlText w:val="%1.%2.%3."/>
      <w:lvlJc w:val="left"/>
      <w:pPr>
        <w:ind w:left="2843" w:hanging="1065"/>
      </w:pPr>
      <w:rPr>
        <w:rFonts w:hint="default"/>
      </w:rPr>
    </w:lvl>
    <w:lvl w:ilvl="3">
      <w:start w:val="1"/>
      <w:numFmt w:val="decimal"/>
      <w:isLgl/>
      <w:lvlText w:val="%1.%2.%3.%4."/>
      <w:lvlJc w:val="left"/>
      <w:pPr>
        <w:ind w:left="3552" w:hanging="1065"/>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5694" w:hanging="108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5" w15:restartNumberingAfterBreak="0">
    <w:nsid w:val="07127118"/>
    <w:multiLevelType w:val="hybridMultilevel"/>
    <w:tmpl w:val="F96C26DA"/>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AB4828"/>
    <w:multiLevelType w:val="hybridMultilevel"/>
    <w:tmpl w:val="96942D12"/>
    <w:lvl w:ilvl="0" w:tplc="D2D25CF4">
      <w:start w:val="1"/>
      <w:numFmt w:val="decimal"/>
      <w:lvlText w:val="%1."/>
      <w:lvlJc w:val="left"/>
      <w:pPr>
        <w:ind w:left="1068" w:hanging="360"/>
      </w:pPr>
      <w:rPr>
        <w:rFonts w:eastAsia="Times New Roman"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0C0555DE"/>
    <w:multiLevelType w:val="hybridMultilevel"/>
    <w:tmpl w:val="540A916C"/>
    <w:lvl w:ilvl="0" w:tplc="AFF4B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77639"/>
    <w:multiLevelType w:val="hybridMultilevel"/>
    <w:tmpl w:val="8B1C280C"/>
    <w:lvl w:ilvl="0" w:tplc="3BC087E0">
      <w:start w:val="1"/>
      <w:numFmt w:val="bullet"/>
      <w:lvlText w:val="-"/>
      <w:lvlJc w:val="left"/>
      <w:pPr>
        <w:tabs>
          <w:tab w:val="num" w:pos="1108"/>
        </w:tabs>
        <w:ind w:left="1108" w:hanging="360"/>
      </w:pPr>
      <w:rPr>
        <w:rFonts w:ascii="Univers" w:hAnsi="Univers" w:hint="default"/>
      </w:rPr>
    </w:lvl>
    <w:lvl w:ilvl="1" w:tplc="04020003" w:tentative="1">
      <w:start w:val="1"/>
      <w:numFmt w:val="bullet"/>
      <w:lvlText w:val="o"/>
      <w:lvlJc w:val="left"/>
      <w:pPr>
        <w:tabs>
          <w:tab w:val="num" w:pos="1828"/>
        </w:tabs>
        <w:ind w:left="1828" w:hanging="360"/>
      </w:pPr>
      <w:rPr>
        <w:rFonts w:ascii="Courier New" w:hAnsi="Courier New" w:cs="Courier New" w:hint="default"/>
      </w:rPr>
    </w:lvl>
    <w:lvl w:ilvl="2" w:tplc="04020005" w:tentative="1">
      <w:start w:val="1"/>
      <w:numFmt w:val="bullet"/>
      <w:lvlText w:val=""/>
      <w:lvlJc w:val="left"/>
      <w:pPr>
        <w:tabs>
          <w:tab w:val="num" w:pos="2548"/>
        </w:tabs>
        <w:ind w:left="2548" w:hanging="360"/>
      </w:pPr>
      <w:rPr>
        <w:rFonts w:ascii="Wingdings" w:hAnsi="Wingdings" w:hint="default"/>
      </w:rPr>
    </w:lvl>
    <w:lvl w:ilvl="3" w:tplc="04020001" w:tentative="1">
      <w:start w:val="1"/>
      <w:numFmt w:val="bullet"/>
      <w:lvlText w:val=""/>
      <w:lvlJc w:val="left"/>
      <w:pPr>
        <w:tabs>
          <w:tab w:val="num" w:pos="3268"/>
        </w:tabs>
        <w:ind w:left="3268" w:hanging="360"/>
      </w:pPr>
      <w:rPr>
        <w:rFonts w:ascii="Symbol" w:hAnsi="Symbol" w:hint="default"/>
      </w:rPr>
    </w:lvl>
    <w:lvl w:ilvl="4" w:tplc="04020003" w:tentative="1">
      <w:start w:val="1"/>
      <w:numFmt w:val="bullet"/>
      <w:lvlText w:val="o"/>
      <w:lvlJc w:val="left"/>
      <w:pPr>
        <w:tabs>
          <w:tab w:val="num" w:pos="3988"/>
        </w:tabs>
        <w:ind w:left="3988" w:hanging="360"/>
      </w:pPr>
      <w:rPr>
        <w:rFonts w:ascii="Courier New" w:hAnsi="Courier New" w:cs="Courier New" w:hint="default"/>
      </w:rPr>
    </w:lvl>
    <w:lvl w:ilvl="5" w:tplc="04020005" w:tentative="1">
      <w:start w:val="1"/>
      <w:numFmt w:val="bullet"/>
      <w:lvlText w:val=""/>
      <w:lvlJc w:val="left"/>
      <w:pPr>
        <w:tabs>
          <w:tab w:val="num" w:pos="4708"/>
        </w:tabs>
        <w:ind w:left="4708" w:hanging="360"/>
      </w:pPr>
      <w:rPr>
        <w:rFonts w:ascii="Wingdings" w:hAnsi="Wingdings" w:hint="default"/>
      </w:rPr>
    </w:lvl>
    <w:lvl w:ilvl="6" w:tplc="04020001" w:tentative="1">
      <w:start w:val="1"/>
      <w:numFmt w:val="bullet"/>
      <w:lvlText w:val=""/>
      <w:lvlJc w:val="left"/>
      <w:pPr>
        <w:tabs>
          <w:tab w:val="num" w:pos="5428"/>
        </w:tabs>
        <w:ind w:left="5428" w:hanging="360"/>
      </w:pPr>
      <w:rPr>
        <w:rFonts w:ascii="Symbol" w:hAnsi="Symbol" w:hint="default"/>
      </w:rPr>
    </w:lvl>
    <w:lvl w:ilvl="7" w:tplc="04020003" w:tentative="1">
      <w:start w:val="1"/>
      <w:numFmt w:val="bullet"/>
      <w:lvlText w:val="o"/>
      <w:lvlJc w:val="left"/>
      <w:pPr>
        <w:tabs>
          <w:tab w:val="num" w:pos="6148"/>
        </w:tabs>
        <w:ind w:left="6148" w:hanging="360"/>
      </w:pPr>
      <w:rPr>
        <w:rFonts w:ascii="Courier New" w:hAnsi="Courier New" w:cs="Courier New" w:hint="default"/>
      </w:rPr>
    </w:lvl>
    <w:lvl w:ilvl="8" w:tplc="04020005" w:tentative="1">
      <w:start w:val="1"/>
      <w:numFmt w:val="bullet"/>
      <w:lvlText w:val=""/>
      <w:lvlJc w:val="left"/>
      <w:pPr>
        <w:tabs>
          <w:tab w:val="num" w:pos="6868"/>
        </w:tabs>
        <w:ind w:left="6868" w:hanging="360"/>
      </w:pPr>
      <w:rPr>
        <w:rFonts w:ascii="Wingdings" w:hAnsi="Wingdings" w:hint="default"/>
      </w:rPr>
    </w:lvl>
  </w:abstractNum>
  <w:abstractNum w:abstractNumId="9"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11206"/>
    <w:multiLevelType w:val="hybridMultilevel"/>
    <w:tmpl w:val="48AE88C0"/>
    <w:lvl w:ilvl="0" w:tplc="EA648F06">
      <w:start w:val="1"/>
      <w:numFmt w:val="decimal"/>
      <w:lvlText w:val="%1."/>
      <w:lvlJc w:val="left"/>
      <w:pPr>
        <w:tabs>
          <w:tab w:val="num" w:pos="785"/>
        </w:tabs>
        <w:ind w:left="785" w:hanging="360"/>
      </w:pPr>
      <w:rPr>
        <w:rFonts w:hint="default"/>
      </w:rPr>
    </w:lvl>
    <w:lvl w:ilvl="1" w:tplc="04020019" w:tentative="1">
      <w:start w:val="1"/>
      <w:numFmt w:val="lowerLetter"/>
      <w:lvlText w:val="%2."/>
      <w:lvlJc w:val="left"/>
      <w:pPr>
        <w:tabs>
          <w:tab w:val="num" w:pos="1505"/>
        </w:tabs>
        <w:ind w:left="1505" w:hanging="360"/>
      </w:pPr>
    </w:lvl>
    <w:lvl w:ilvl="2" w:tplc="0402001B" w:tentative="1">
      <w:start w:val="1"/>
      <w:numFmt w:val="lowerRoman"/>
      <w:lvlText w:val="%3."/>
      <w:lvlJc w:val="right"/>
      <w:pPr>
        <w:tabs>
          <w:tab w:val="num" w:pos="2225"/>
        </w:tabs>
        <w:ind w:left="2225" w:hanging="180"/>
      </w:pPr>
    </w:lvl>
    <w:lvl w:ilvl="3" w:tplc="0402000F" w:tentative="1">
      <w:start w:val="1"/>
      <w:numFmt w:val="decimal"/>
      <w:lvlText w:val="%4."/>
      <w:lvlJc w:val="left"/>
      <w:pPr>
        <w:tabs>
          <w:tab w:val="num" w:pos="2945"/>
        </w:tabs>
        <w:ind w:left="2945" w:hanging="360"/>
      </w:pPr>
    </w:lvl>
    <w:lvl w:ilvl="4" w:tplc="04020019" w:tentative="1">
      <w:start w:val="1"/>
      <w:numFmt w:val="lowerLetter"/>
      <w:lvlText w:val="%5."/>
      <w:lvlJc w:val="left"/>
      <w:pPr>
        <w:tabs>
          <w:tab w:val="num" w:pos="3665"/>
        </w:tabs>
        <w:ind w:left="3665" w:hanging="360"/>
      </w:pPr>
    </w:lvl>
    <w:lvl w:ilvl="5" w:tplc="0402001B" w:tentative="1">
      <w:start w:val="1"/>
      <w:numFmt w:val="lowerRoman"/>
      <w:lvlText w:val="%6."/>
      <w:lvlJc w:val="right"/>
      <w:pPr>
        <w:tabs>
          <w:tab w:val="num" w:pos="4385"/>
        </w:tabs>
        <w:ind w:left="4385" w:hanging="180"/>
      </w:pPr>
    </w:lvl>
    <w:lvl w:ilvl="6" w:tplc="0402000F" w:tentative="1">
      <w:start w:val="1"/>
      <w:numFmt w:val="decimal"/>
      <w:lvlText w:val="%7."/>
      <w:lvlJc w:val="left"/>
      <w:pPr>
        <w:tabs>
          <w:tab w:val="num" w:pos="5105"/>
        </w:tabs>
        <w:ind w:left="5105" w:hanging="360"/>
      </w:pPr>
    </w:lvl>
    <w:lvl w:ilvl="7" w:tplc="04020019" w:tentative="1">
      <w:start w:val="1"/>
      <w:numFmt w:val="lowerLetter"/>
      <w:lvlText w:val="%8."/>
      <w:lvlJc w:val="left"/>
      <w:pPr>
        <w:tabs>
          <w:tab w:val="num" w:pos="5825"/>
        </w:tabs>
        <w:ind w:left="5825" w:hanging="360"/>
      </w:pPr>
    </w:lvl>
    <w:lvl w:ilvl="8" w:tplc="0402001B" w:tentative="1">
      <w:start w:val="1"/>
      <w:numFmt w:val="lowerRoman"/>
      <w:lvlText w:val="%9."/>
      <w:lvlJc w:val="right"/>
      <w:pPr>
        <w:tabs>
          <w:tab w:val="num" w:pos="6545"/>
        </w:tabs>
        <w:ind w:left="6545" w:hanging="180"/>
      </w:pPr>
    </w:lvl>
  </w:abstractNum>
  <w:abstractNum w:abstractNumId="11" w15:restartNumberingAfterBreak="0">
    <w:nsid w:val="2E122AF4"/>
    <w:multiLevelType w:val="multilevel"/>
    <w:tmpl w:val="0DF6DC4A"/>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6093686"/>
    <w:multiLevelType w:val="hybridMultilevel"/>
    <w:tmpl w:val="DC9C08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771283F"/>
    <w:multiLevelType w:val="multilevel"/>
    <w:tmpl w:val="A3CA07B2"/>
    <w:lvl w:ilvl="0">
      <w:start w:val="2"/>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0233E2D"/>
    <w:multiLevelType w:val="hybridMultilevel"/>
    <w:tmpl w:val="0BB2ECAA"/>
    <w:lvl w:ilvl="0" w:tplc="CE648F48">
      <w:start w:val="1"/>
      <w:numFmt w:val="decimal"/>
      <w:lvlText w:val="%1."/>
      <w:lvlJc w:val="left"/>
      <w:pPr>
        <w:ind w:left="1065" w:hanging="360"/>
      </w:pPr>
      <w:rPr>
        <w:rFonts w:hint="default"/>
        <w:color w:val="auto"/>
        <w:sz w:val="20"/>
        <w:szCs w:val="2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tentative="1">
      <w:start w:val="1"/>
      <w:numFmt w:val="bullet"/>
      <w:lvlText w:val="o"/>
      <w:lvlJc w:val="left"/>
      <w:pPr>
        <w:tabs>
          <w:tab w:val="num" w:pos="1440"/>
        </w:tabs>
        <w:ind w:left="1440" w:hanging="360"/>
      </w:pPr>
      <w:rPr>
        <w:rFonts w:ascii="Courier New" w:hAnsi="Courier New" w:cs="Courier New" w:hint="default"/>
      </w:rPr>
    </w:lvl>
    <w:lvl w:ilvl="2" w:tplc="37CAAAC0" w:tentative="1">
      <w:start w:val="1"/>
      <w:numFmt w:val="bullet"/>
      <w:lvlText w:val=""/>
      <w:lvlJc w:val="left"/>
      <w:pPr>
        <w:tabs>
          <w:tab w:val="num" w:pos="2160"/>
        </w:tabs>
        <w:ind w:left="2160" w:hanging="360"/>
      </w:pPr>
      <w:rPr>
        <w:rFonts w:ascii="Wingdings" w:hAnsi="Wingdings" w:hint="default"/>
      </w:rPr>
    </w:lvl>
    <w:lvl w:ilvl="3" w:tplc="2766FCFC" w:tentative="1">
      <w:start w:val="1"/>
      <w:numFmt w:val="bullet"/>
      <w:lvlText w:val=""/>
      <w:lvlJc w:val="left"/>
      <w:pPr>
        <w:tabs>
          <w:tab w:val="num" w:pos="2880"/>
        </w:tabs>
        <w:ind w:left="2880" w:hanging="360"/>
      </w:pPr>
      <w:rPr>
        <w:rFonts w:ascii="Symbol" w:hAnsi="Symbol" w:hint="default"/>
      </w:rPr>
    </w:lvl>
    <w:lvl w:ilvl="4" w:tplc="198A355A" w:tentative="1">
      <w:start w:val="1"/>
      <w:numFmt w:val="bullet"/>
      <w:lvlText w:val="o"/>
      <w:lvlJc w:val="left"/>
      <w:pPr>
        <w:tabs>
          <w:tab w:val="num" w:pos="3600"/>
        </w:tabs>
        <w:ind w:left="3600" w:hanging="360"/>
      </w:pPr>
      <w:rPr>
        <w:rFonts w:ascii="Courier New" w:hAnsi="Courier New" w:cs="Courier New" w:hint="default"/>
      </w:rPr>
    </w:lvl>
    <w:lvl w:ilvl="5" w:tplc="0A6899A0" w:tentative="1">
      <w:start w:val="1"/>
      <w:numFmt w:val="bullet"/>
      <w:lvlText w:val=""/>
      <w:lvlJc w:val="left"/>
      <w:pPr>
        <w:tabs>
          <w:tab w:val="num" w:pos="4320"/>
        </w:tabs>
        <w:ind w:left="4320" w:hanging="360"/>
      </w:pPr>
      <w:rPr>
        <w:rFonts w:ascii="Wingdings" w:hAnsi="Wingdings" w:hint="default"/>
      </w:rPr>
    </w:lvl>
    <w:lvl w:ilvl="6" w:tplc="23140B58" w:tentative="1">
      <w:start w:val="1"/>
      <w:numFmt w:val="bullet"/>
      <w:lvlText w:val=""/>
      <w:lvlJc w:val="left"/>
      <w:pPr>
        <w:tabs>
          <w:tab w:val="num" w:pos="5040"/>
        </w:tabs>
        <w:ind w:left="5040" w:hanging="360"/>
      </w:pPr>
      <w:rPr>
        <w:rFonts w:ascii="Symbol" w:hAnsi="Symbol" w:hint="default"/>
      </w:rPr>
    </w:lvl>
    <w:lvl w:ilvl="7" w:tplc="AAD2BAFA" w:tentative="1">
      <w:start w:val="1"/>
      <w:numFmt w:val="bullet"/>
      <w:lvlText w:val="o"/>
      <w:lvlJc w:val="left"/>
      <w:pPr>
        <w:tabs>
          <w:tab w:val="num" w:pos="5760"/>
        </w:tabs>
        <w:ind w:left="5760" w:hanging="360"/>
      </w:pPr>
      <w:rPr>
        <w:rFonts w:ascii="Courier New" w:hAnsi="Courier New" w:cs="Courier New" w:hint="default"/>
      </w:rPr>
    </w:lvl>
    <w:lvl w:ilvl="8" w:tplc="A84E5A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F4561"/>
    <w:multiLevelType w:val="multilevel"/>
    <w:tmpl w:val="4600E3CC"/>
    <w:lvl w:ilvl="0">
      <w:start w:val="1"/>
      <w:numFmt w:val="decimal"/>
      <w:lvlText w:val="%1."/>
      <w:lvlJc w:val="left"/>
      <w:pPr>
        <w:ind w:left="720" w:hanging="360"/>
      </w:pPr>
      <w:rPr>
        <w:rFonts w:hint="default"/>
        <w:b w:val="0"/>
        <w:sz w:val="20"/>
      </w:rPr>
    </w:lvl>
    <w:lvl w:ilvl="1">
      <w:start w:val="1"/>
      <w:numFmt w:val="decimal"/>
      <w:isLgl/>
      <w:lvlText w:val="%1.%2."/>
      <w:lvlJc w:val="left"/>
      <w:pPr>
        <w:ind w:left="2134" w:hanging="1065"/>
      </w:pPr>
      <w:rPr>
        <w:rFonts w:hint="default"/>
      </w:rPr>
    </w:lvl>
    <w:lvl w:ilvl="2">
      <w:start w:val="1"/>
      <w:numFmt w:val="decimal"/>
      <w:isLgl/>
      <w:lvlText w:val="%1.%2.%3."/>
      <w:lvlJc w:val="left"/>
      <w:pPr>
        <w:ind w:left="2843" w:hanging="1065"/>
      </w:pPr>
      <w:rPr>
        <w:rFonts w:hint="default"/>
      </w:rPr>
    </w:lvl>
    <w:lvl w:ilvl="3">
      <w:start w:val="1"/>
      <w:numFmt w:val="decimal"/>
      <w:isLgl/>
      <w:lvlText w:val="%1.%2.%3.%4."/>
      <w:lvlJc w:val="left"/>
      <w:pPr>
        <w:ind w:left="3552" w:hanging="1065"/>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5694" w:hanging="108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17" w15:restartNumberingAfterBreak="0">
    <w:nsid w:val="50D823A7"/>
    <w:multiLevelType w:val="hybridMultilevel"/>
    <w:tmpl w:val="CBEA841C"/>
    <w:lvl w:ilvl="0" w:tplc="CFF22D4A">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145164B"/>
    <w:multiLevelType w:val="hybridMultilevel"/>
    <w:tmpl w:val="C75457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7BF7816"/>
    <w:multiLevelType w:val="hybridMultilevel"/>
    <w:tmpl w:val="6BC6F6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83D5FD2"/>
    <w:multiLevelType w:val="hybridMultilevel"/>
    <w:tmpl w:val="0D4C5D1E"/>
    <w:lvl w:ilvl="0" w:tplc="C960EFF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15:restartNumberingAfterBreak="0">
    <w:nsid w:val="5AB10FDB"/>
    <w:multiLevelType w:val="hybridMultilevel"/>
    <w:tmpl w:val="D02E341E"/>
    <w:lvl w:ilvl="0" w:tplc="CDDC083A">
      <w:start w:val="9"/>
      <w:numFmt w:val="bullet"/>
      <w:lvlText w:val="-"/>
      <w:lvlJc w:val="left"/>
      <w:pPr>
        <w:tabs>
          <w:tab w:val="num" w:pos="1725"/>
        </w:tabs>
        <w:ind w:left="1725"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193557"/>
    <w:multiLevelType w:val="multilevel"/>
    <w:tmpl w:val="7C58D7BE"/>
    <w:lvl w:ilvl="0">
      <w:start w:val="1"/>
      <w:numFmt w:val="decimal"/>
      <w:lvlText w:val="%1."/>
      <w:lvlJc w:val="left"/>
      <w:pPr>
        <w:ind w:left="495" w:hanging="495"/>
      </w:pPr>
      <w:rPr>
        <w:rFonts w:hint="default"/>
        <w:b/>
        <w:i w:val="0"/>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234366D"/>
    <w:multiLevelType w:val="singleLevel"/>
    <w:tmpl w:val="24064748"/>
    <w:lvl w:ilvl="0">
      <w:start w:val="1"/>
      <w:numFmt w:val="decimal"/>
      <w:lvlText w:val="%1."/>
      <w:lvlJc w:val="left"/>
      <w:pPr>
        <w:tabs>
          <w:tab w:val="num" w:pos="720"/>
        </w:tabs>
        <w:ind w:left="720" w:hanging="720"/>
      </w:pPr>
      <w:rPr>
        <w:b/>
      </w:rPr>
    </w:lvl>
  </w:abstractNum>
  <w:abstractNum w:abstractNumId="24" w15:restartNumberingAfterBreak="0">
    <w:nsid w:val="69B6340A"/>
    <w:multiLevelType w:val="hybridMultilevel"/>
    <w:tmpl w:val="7D1636B6"/>
    <w:lvl w:ilvl="0" w:tplc="194835CE">
      <w:start w:val="1"/>
      <w:numFmt w:val="decimal"/>
      <w:lvlText w:val="%1."/>
      <w:lvlJc w:val="left"/>
      <w:pPr>
        <w:ind w:left="1803" w:hanging="109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6B270F9D"/>
    <w:multiLevelType w:val="hybridMultilevel"/>
    <w:tmpl w:val="145201B4"/>
    <w:lvl w:ilvl="0" w:tplc="0660E9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6E9A6086"/>
    <w:multiLevelType w:val="hybridMultilevel"/>
    <w:tmpl w:val="E7EE1DD2"/>
    <w:lvl w:ilvl="0" w:tplc="0660E9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78BC22FD"/>
    <w:multiLevelType w:val="hybridMultilevel"/>
    <w:tmpl w:val="44667E8A"/>
    <w:lvl w:ilvl="0" w:tplc="41F6F7A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8EF4D2D"/>
    <w:multiLevelType w:val="hybridMultilevel"/>
    <w:tmpl w:val="72443E20"/>
    <w:lvl w:ilvl="0" w:tplc="BAB2CA34">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DF44C06"/>
    <w:multiLevelType w:val="hybridMultilevel"/>
    <w:tmpl w:val="A8765984"/>
    <w:lvl w:ilvl="0" w:tplc="00D2ED2A">
      <w:numFmt w:val="bullet"/>
      <w:lvlText w:val=""/>
      <w:lvlJc w:val="left"/>
      <w:pPr>
        <w:tabs>
          <w:tab w:val="num" w:pos="737"/>
        </w:tabs>
        <w:ind w:left="737" w:hanging="170"/>
      </w:pPr>
      <w:rPr>
        <w:rFonts w:ascii="Wingdings" w:eastAsia="Times New Roman" w:hAnsi="Wingdings"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D4D2E"/>
    <w:multiLevelType w:val="hybridMultilevel"/>
    <w:tmpl w:val="F97EDF8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10"/>
  </w:num>
  <w:num w:numId="7">
    <w:abstractNumId w:val="11"/>
  </w:num>
  <w:num w:numId="8">
    <w:abstractNumId w:val="13"/>
  </w:num>
  <w:num w:numId="9">
    <w:abstractNumId w:val="16"/>
  </w:num>
  <w:num w:numId="10">
    <w:abstractNumId w:val="19"/>
  </w:num>
  <w:num w:numId="11">
    <w:abstractNumId w:val="18"/>
  </w:num>
  <w:num w:numId="12">
    <w:abstractNumId w:val="20"/>
  </w:num>
  <w:num w:numId="13">
    <w:abstractNumId w:val="17"/>
  </w:num>
  <w:num w:numId="14">
    <w:abstractNumId w:val="3"/>
  </w:num>
  <w:num w:numId="15">
    <w:abstractNumId w:val="21"/>
  </w:num>
  <w:num w:numId="16">
    <w:abstractNumId w:val="26"/>
  </w:num>
  <w:num w:numId="17">
    <w:abstractNumId w:val="25"/>
  </w:num>
  <w:num w:numId="18">
    <w:abstractNumId w:val="24"/>
  </w:num>
  <w:num w:numId="19">
    <w:abstractNumId w:val="14"/>
  </w:num>
  <w:num w:numId="20">
    <w:abstractNumId w:val="29"/>
  </w:num>
  <w:num w:numId="21">
    <w:abstractNumId w:val="4"/>
  </w:num>
  <w:num w:numId="22">
    <w:abstractNumId w:val="12"/>
  </w:num>
  <w:num w:numId="23">
    <w:abstractNumId w:val="6"/>
  </w:num>
  <w:num w:numId="24">
    <w:abstractNumId w:val="9"/>
  </w:num>
  <w:num w:numId="25">
    <w:abstractNumId w:val="15"/>
  </w:num>
  <w:num w:numId="26">
    <w:abstractNumId w:val="23"/>
  </w:num>
  <w:num w:numId="27">
    <w:abstractNumId w:val="28"/>
  </w:num>
  <w:num w:numId="28">
    <w:abstractNumId w:val="30"/>
  </w:num>
  <w:num w:numId="29">
    <w:abstractNumId w:val="30"/>
  </w:num>
  <w:num w:numId="30">
    <w:abstractNumId w:val="22"/>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24"/>
    <w:rsid w:val="0000044A"/>
    <w:rsid w:val="00001361"/>
    <w:rsid w:val="00002085"/>
    <w:rsid w:val="00006723"/>
    <w:rsid w:val="00006F00"/>
    <w:rsid w:val="00030544"/>
    <w:rsid w:val="000422D4"/>
    <w:rsid w:val="0004254A"/>
    <w:rsid w:val="0004396D"/>
    <w:rsid w:val="00045049"/>
    <w:rsid w:val="00045F09"/>
    <w:rsid w:val="00051CF2"/>
    <w:rsid w:val="00053008"/>
    <w:rsid w:val="000557A1"/>
    <w:rsid w:val="00055A6C"/>
    <w:rsid w:val="00061496"/>
    <w:rsid w:val="00066674"/>
    <w:rsid w:val="00076D3C"/>
    <w:rsid w:val="000816A3"/>
    <w:rsid w:val="000837D1"/>
    <w:rsid w:val="00085579"/>
    <w:rsid w:val="000977CD"/>
    <w:rsid w:val="000A0FC3"/>
    <w:rsid w:val="000A5C90"/>
    <w:rsid w:val="000B243F"/>
    <w:rsid w:val="000B3D37"/>
    <w:rsid w:val="000B585E"/>
    <w:rsid w:val="000B7AD7"/>
    <w:rsid w:val="000C5E3A"/>
    <w:rsid w:val="000D07DB"/>
    <w:rsid w:val="000D2D5F"/>
    <w:rsid w:val="000D6E59"/>
    <w:rsid w:val="000D7148"/>
    <w:rsid w:val="000F0422"/>
    <w:rsid w:val="001178A1"/>
    <w:rsid w:val="00120D0B"/>
    <w:rsid w:val="001366C1"/>
    <w:rsid w:val="00151FD4"/>
    <w:rsid w:val="00160721"/>
    <w:rsid w:val="00161E18"/>
    <w:rsid w:val="0016235F"/>
    <w:rsid w:val="001628B5"/>
    <w:rsid w:val="00165439"/>
    <w:rsid w:val="0016636E"/>
    <w:rsid w:val="001724E1"/>
    <w:rsid w:val="00173B1E"/>
    <w:rsid w:val="00175C97"/>
    <w:rsid w:val="00184DA5"/>
    <w:rsid w:val="00185E38"/>
    <w:rsid w:val="00190C5C"/>
    <w:rsid w:val="00190FD8"/>
    <w:rsid w:val="00192F6E"/>
    <w:rsid w:val="001A27BF"/>
    <w:rsid w:val="001B6E95"/>
    <w:rsid w:val="001C1098"/>
    <w:rsid w:val="001C373C"/>
    <w:rsid w:val="001C54BD"/>
    <w:rsid w:val="001C7FBC"/>
    <w:rsid w:val="001D75AB"/>
    <w:rsid w:val="001E61DD"/>
    <w:rsid w:val="001F3C64"/>
    <w:rsid w:val="001F6C1B"/>
    <w:rsid w:val="002007BA"/>
    <w:rsid w:val="00217DAC"/>
    <w:rsid w:val="002314E7"/>
    <w:rsid w:val="00234AFD"/>
    <w:rsid w:val="0025411C"/>
    <w:rsid w:val="00260303"/>
    <w:rsid w:val="00265041"/>
    <w:rsid w:val="002719D7"/>
    <w:rsid w:val="0027402D"/>
    <w:rsid w:val="002755CE"/>
    <w:rsid w:val="00275D24"/>
    <w:rsid w:val="00282604"/>
    <w:rsid w:val="002924E3"/>
    <w:rsid w:val="00294CF9"/>
    <w:rsid w:val="00296144"/>
    <w:rsid w:val="00297063"/>
    <w:rsid w:val="002A419F"/>
    <w:rsid w:val="002B037E"/>
    <w:rsid w:val="002B1538"/>
    <w:rsid w:val="002B3D56"/>
    <w:rsid w:val="002B47FE"/>
    <w:rsid w:val="002C73C5"/>
    <w:rsid w:val="002D306D"/>
    <w:rsid w:val="002D3A70"/>
    <w:rsid w:val="002D7C5E"/>
    <w:rsid w:val="002D7E47"/>
    <w:rsid w:val="002F4602"/>
    <w:rsid w:val="00300A3F"/>
    <w:rsid w:val="00302C90"/>
    <w:rsid w:val="00310043"/>
    <w:rsid w:val="0031471E"/>
    <w:rsid w:val="00322AA1"/>
    <w:rsid w:val="00324B84"/>
    <w:rsid w:val="003314D2"/>
    <w:rsid w:val="003462FC"/>
    <w:rsid w:val="00357C3D"/>
    <w:rsid w:val="0036137C"/>
    <w:rsid w:val="00361E5B"/>
    <w:rsid w:val="0036674C"/>
    <w:rsid w:val="00366A83"/>
    <w:rsid w:val="00370C71"/>
    <w:rsid w:val="00370F9A"/>
    <w:rsid w:val="00375CEE"/>
    <w:rsid w:val="00376D08"/>
    <w:rsid w:val="0038675D"/>
    <w:rsid w:val="00386FFA"/>
    <w:rsid w:val="003908D4"/>
    <w:rsid w:val="00391771"/>
    <w:rsid w:val="00391F74"/>
    <w:rsid w:val="00397DF9"/>
    <w:rsid w:val="003A3B83"/>
    <w:rsid w:val="003B0211"/>
    <w:rsid w:val="003B2DA9"/>
    <w:rsid w:val="003B4717"/>
    <w:rsid w:val="003B60E1"/>
    <w:rsid w:val="003C376A"/>
    <w:rsid w:val="003C5A5C"/>
    <w:rsid w:val="003D6BE3"/>
    <w:rsid w:val="003F3084"/>
    <w:rsid w:val="003F3F02"/>
    <w:rsid w:val="003F5277"/>
    <w:rsid w:val="003F5DA5"/>
    <w:rsid w:val="004025E2"/>
    <w:rsid w:val="00403773"/>
    <w:rsid w:val="00410598"/>
    <w:rsid w:val="00410B97"/>
    <w:rsid w:val="00415DBA"/>
    <w:rsid w:val="00415E9F"/>
    <w:rsid w:val="004234DB"/>
    <w:rsid w:val="00430C6C"/>
    <w:rsid w:val="004502D4"/>
    <w:rsid w:val="0045279A"/>
    <w:rsid w:val="0045508C"/>
    <w:rsid w:val="00457683"/>
    <w:rsid w:val="004636F6"/>
    <w:rsid w:val="004656A9"/>
    <w:rsid w:val="00471D60"/>
    <w:rsid w:val="00474C9B"/>
    <w:rsid w:val="00476DFB"/>
    <w:rsid w:val="00486670"/>
    <w:rsid w:val="004A031B"/>
    <w:rsid w:val="004A0E09"/>
    <w:rsid w:val="004A2DE2"/>
    <w:rsid w:val="004A755E"/>
    <w:rsid w:val="004B57DB"/>
    <w:rsid w:val="004C0C51"/>
    <w:rsid w:val="004C5F5B"/>
    <w:rsid w:val="004C664D"/>
    <w:rsid w:val="004C7C59"/>
    <w:rsid w:val="004D10C8"/>
    <w:rsid w:val="004D2B14"/>
    <w:rsid w:val="004D3C55"/>
    <w:rsid w:val="004D4643"/>
    <w:rsid w:val="004D46A5"/>
    <w:rsid w:val="004D79C4"/>
    <w:rsid w:val="004E3C92"/>
    <w:rsid w:val="004F353D"/>
    <w:rsid w:val="004F4739"/>
    <w:rsid w:val="004F6724"/>
    <w:rsid w:val="004F7E4B"/>
    <w:rsid w:val="00500FAA"/>
    <w:rsid w:val="005079EC"/>
    <w:rsid w:val="005212E0"/>
    <w:rsid w:val="005308E5"/>
    <w:rsid w:val="00530D6F"/>
    <w:rsid w:val="00545181"/>
    <w:rsid w:val="005453EF"/>
    <w:rsid w:val="005456D2"/>
    <w:rsid w:val="005464B2"/>
    <w:rsid w:val="00547300"/>
    <w:rsid w:val="0056158A"/>
    <w:rsid w:val="005649E5"/>
    <w:rsid w:val="0057017C"/>
    <w:rsid w:val="00575915"/>
    <w:rsid w:val="00577232"/>
    <w:rsid w:val="00594EF5"/>
    <w:rsid w:val="005B21CD"/>
    <w:rsid w:val="005B30A4"/>
    <w:rsid w:val="005B4E5D"/>
    <w:rsid w:val="005C1960"/>
    <w:rsid w:val="005C744F"/>
    <w:rsid w:val="005D2FC5"/>
    <w:rsid w:val="005D35CE"/>
    <w:rsid w:val="005D6458"/>
    <w:rsid w:val="005E46AC"/>
    <w:rsid w:val="005E545C"/>
    <w:rsid w:val="005E6F1A"/>
    <w:rsid w:val="006036FE"/>
    <w:rsid w:val="00605B11"/>
    <w:rsid w:val="00622264"/>
    <w:rsid w:val="006223A6"/>
    <w:rsid w:val="00632714"/>
    <w:rsid w:val="00635713"/>
    <w:rsid w:val="00636E54"/>
    <w:rsid w:val="00641961"/>
    <w:rsid w:val="00644919"/>
    <w:rsid w:val="00664A47"/>
    <w:rsid w:val="006662A9"/>
    <w:rsid w:val="006748C8"/>
    <w:rsid w:val="0068306B"/>
    <w:rsid w:val="006A339F"/>
    <w:rsid w:val="006A7EEA"/>
    <w:rsid w:val="006B7437"/>
    <w:rsid w:val="006C4873"/>
    <w:rsid w:val="006D39C3"/>
    <w:rsid w:val="006E12B2"/>
    <w:rsid w:val="006E5A17"/>
    <w:rsid w:val="006F1DBF"/>
    <w:rsid w:val="006F5750"/>
    <w:rsid w:val="006F61B7"/>
    <w:rsid w:val="006F656D"/>
    <w:rsid w:val="0070524C"/>
    <w:rsid w:val="007065EC"/>
    <w:rsid w:val="0071787B"/>
    <w:rsid w:val="00724557"/>
    <w:rsid w:val="00735828"/>
    <w:rsid w:val="00745F9D"/>
    <w:rsid w:val="00746382"/>
    <w:rsid w:val="00752299"/>
    <w:rsid w:val="00752B23"/>
    <w:rsid w:val="00754471"/>
    <w:rsid w:val="00754B77"/>
    <w:rsid w:val="00761D1E"/>
    <w:rsid w:val="0076709B"/>
    <w:rsid w:val="007676E7"/>
    <w:rsid w:val="007720C0"/>
    <w:rsid w:val="00777ED0"/>
    <w:rsid w:val="00780A58"/>
    <w:rsid w:val="007823DA"/>
    <w:rsid w:val="00782648"/>
    <w:rsid w:val="00790020"/>
    <w:rsid w:val="00790235"/>
    <w:rsid w:val="0079067C"/>
    <w:rsid w:val="007907E0"/>
    <w:rsid w:val="00796E75"/>
    <w:rsid w:val="007A0B06"/>
    <w:rsid w:val="007A0DCE"/>
    <w:rsid w:val="007A1A62"/>
    <w:rsid w:val="007B254F"/>
    <w:rsid w:val="007B4242"/>
    <w:rsid w:val="007B52CA"/>
    <w:rsid w:val="007C0BF8"/>
    <w:rsid w:val="007D0F31"/>
    <w:rsid w:val="007D29B4"/>
    <w:rsid w:val="007D2FEF"/>
    <w:rsid w:val="007D7CFB"/>
    <w:rsid w:val="007E0E0E"/>
    <w:rsid w:val="007E1F32"/>
    <w:rsid w:val="007E5FAC"/>
    <w:rsid w:val="007F27FA"/>
    <w:rsid w:val="007F7A90"/>
    <w:rsid w:val="008003B8"/>
    <w:rsid w:val="00805DC1"/>
    <w:rsid w:val="008069E3"/>
    <w:rsid w:val="008117D0"/>
    <w:rsid w:val="008122FA"/>
    <w:rsid w:val="00822486"/>
    <w:rsid w:val="00823403"/>
    <w:rsid w:val="0084245D"/>
    <w:rsid w:val="00845743"/>
    <w:rsid w:val="008458A0"/>
    <w:rsid w:val="0084653F"/>
    <w:rsid w:val="0085643E"/>
    <w:rsid w:val="0086216B"/>
    <w:rsid w:val="00882179"/>
    <w:rsid w:val="008823E9"/>
    <w:rsid w:val="00884B4A"/>
    <w:rsid w:val="008965A8"/>
    <w:rsid w:val="008A09D2"/>
    <w:rsid w:val="008A73D4"/>
    <w:rsid w:val="008C2922"/>
    <w:rsid w:val="008C46E8"/>
    <w:rsid w:val="008D4351"/>
    <w:rsid w:val="008F0438"/>
    <w:rsid w:val="008F1D03"/>
    <w:rsid w:val="008F4637"/>
    <w:rsid w:val="008F5950"/>
    <w:rsid w:val="00901E7A"/>
    <w:rsid w:val="009125D3"/>
    <w:rsid w:val="009252BA"/>
    <w:rsid w:val="00951E42"/>
    <w:rsid w:val="0095739D"/>
    <w:rsid w:val="00965A1D"/>
    <w:rsid w:val="00965BB5"/>
    <w:rsid w:val="00965ECF"/>
    <w:rsid w:val="009660A9"/>
    <w:rsid w:val="00967820"/>
    <w:rsid w:val="009764BB"/>
    <w:rsid w:val="00984D34"/>
    <w:rsid w:val="009917C3"/>
    <w:rsid w:val="009A354F"/>
    <w:rsid w:val="009B15D0"/>
    <w:rsid w:val="009B2D58"/>
    <w:rsid w:val="009B69ED"/>
    <w:rsid w:val="009C433F"/>
    <w:rsid w:val="009C451C"/>
    <w:rsid w:val="009D0A4C"/>
    <w:rsid w:val="009D314E"/>
    <w:rsid w:val="009E1AD4"/>
    <w:rsid w:val="009F2977"/>
    <w:rsid w:val="009F32ED"/>
    <w:rsid w:val="009F4CA5"/>
    <w:rsid w:val="00A0098B"/>
    <w:rsid w:val="00A16F75"/>
    <w:rsid w:val="00A228F6"/>
    <w:rsid w:val="00A40B99"/>
    <w:rsid w:val="00A440E1"/>
    <w:rsid w:val="00A50B13"/>
    <w:rsid w:val="00A5221D"/>
    <w:rsid w:val="00A55C18"/>
    <w:rsid w:val="00A607EF"/>
    <w:rsid w:val="00A65BA6"/>
    <w:rsid w:val="00A70629"/>
    <w:rsid w:val="00A776EB"/>
    <w:rsid w:val="00A80127"/>
    <w:rsid w:val="00A85BAC"/>
    <w:rsid w:val="00A903E5"/>
    <w:rsid w:val="00AB381E"/>
    <w:rsid w:val="00AB3CF7"/>
    <w:rsid w:val="00AB6A94"/>
    <w:rsid w:val="00AB6CE5"/>
    <w:rsid w:val="00AC186B"/>
    <w:rsid w:val="00AE1AD9"/>
    <w:rsid w:val="00AE447E"/>
    <w:rsid w:val="00AF291E"/>
    <w:rsid w:val="00AF4064"/>
    <w:rsid w:val="00B11282"/>
    <w:rsid w:val="00B1694B"/>
    <w:rsid w:val="00B21309"/>
    <w:rsid w:val="00B21E84"/>
    <w:rsid w:val="00B26756"/>
    <w:rsid w:val="00B45C3A"/>
    <w:rsid w:val="00B660BB"/>
    <w:rsid w:val="00B8301D"/>
    <w:rsid w:val="00B835D4"/>
    <w:rsid w:val="00B858D4"/>
    <w:rsid w:val="00B94524"/>
    <w:rsid w:val="00BB206D"/>
    <w:rsid w:val="00BB6E5F"/>
    <w:rsid w:val="00BC3E8C"/>
    <w:rsid w:val="00BC618F"/>
    <w:rsid w:val="00BD10B3"/>
    <w:rsid w:val="00BD341A"/>
    <w:rsid w:val="00BD5C70"/>
    <w:rsid w:val="00BD655E"/>
    <w:rsid w:val="00BD6B56"/>
    <w:rsid w:val="00BE0DEA"/>
    <w:rsid w:val="00BE43A0"/>
    <w:rsid w:val="00BE448B"/>
    <w:rsid w:val="00BE472D"/>
    <w:rsid w:val="00BE53BB"/>
    <w:rsid w:val="00BE6B1D"/>
    <w:rsid w:val="00BF23BC"/>
    <w:rsid w:val="00BF5786"/>
    <w:rsid w:val="00C37D15"/>
    <w:rsid w:val="00C477D3"/>
    <w:rsid w:val="00C5496F"/>
    <w:rsid w:val="00C6201E"/>
    <w:rsid w:val="00C64B4D"/>
    <w:rsid w:val="00C701B1"/>
    <w:rsid w:val="00C72F56"/>
    <w:rsid w:val="00C74FF1"/>
    <w:rsid w:val="00C809D7"/>
    <w:rsid w:val="00C841E7"/>
    <w:rsid w:val="00C95F31"/>
    <w:rsid w:val="00CA5A97"/>
    <w:rsid w:val="00CB1D20"/>
    <w:rsid w:val="00CC3A83"/>
    <w:rsid w:val="00CC4EA9"/>
    <w:rsid w:val="00CD33FF"/>
    <w:rsid w:val="00CE20C0"/>
    <w:rsid w:val="00CE66AC"/>
    <w:rsid w:val="00D117B0"/>
    <w:rsid w:val="00D17B77"/>
    <w:rsid w:val="00D20005"/>
    <w:rsid w:val="00D30E7F"/>
    <w:rsid w:val="00D332D6"/>
    <w:rsid w:val="00D36AB4"/>
    <w:rsid w:val="00D401A0"/>
    <w:rsid w:val="00D4297A"/>
    <w:rsid w:val="00D42B18"/>
    <w:rsid w:val="00D46FBA"/>
    <w:rsid w:val="00D543D6"/>
    <w:rsid w:val="00D55C27"/>
    <w:rsid w:val="00D659DB"/>
    <w:rsid w:val="00D67467"/>
    <w:rsid w:val="00D84EC9"/>
    <w:rsid w:val="00D87956"/>
    <w:rsid w:val="00D90A31"/>
    <w:rsid w:val="00D97884"/>
    <w:rsid w:val="00DA5B3F"/>
    <w:rsid w:val="00DB43C3"/>
    <w:rsid w:val="00DB54AB"/>
    <w:rsid w:val="00DB6152"/>
    <w:rsid w:val="00DC0B06"/>
    <w:rsid w:val="00DC28A7"/>
    <w:rsid w:val="00DC2CD8"/>
    <w:rsid w:val="00DD553B"/>
    <w:rsid w:val="00DE2408"/>
    <w:rsid w:val="00DE3239"/>
    <w:rsid w:val="00DF0A14"/>
    <w:rsid w:val="00DF75DE"/>
    <w:rsid w:val="00DF7C52"/>
    <w:rsid w:val="00E007B2"/>
    <w:rsid w:val="00E17C03"/>
    <w:rsid w:val="00E2427E"/>
    <w:rsid w:val="00E30BF0"/>
    <w:rsid w:val="00E318CD"/>
    <w:rsid w:val="00E33183"/>
    <w:rsid w:val="00E34132"/>
    <w:rsid w:val="00E3513D"/>
    <w:rsid w:val="00E379E9"/>
    <w:rsid w:val="00E53D95"/>
    <w:rsid w:val="00E676BC"/>
    <w:rsid w:val="00E73B03"/>
    <w:rsid w:val="00E87CF1"/>
    <w:rsid w:val="00E87F8F"/>
    <w:rsid w:val="00E94996"/>
    <w:rsid w:val="00E9673D"/>
    <w:rsid w:val="00EA0E2D"/>
    <w:rsid w:val="00EC2753"/>
    <w:rsid w:val="00ED117A"/>
    <w:rsid w:val="00EE2BA1"/>
    <w:rsid w:val="00EE70B2"/>
    <w:rsid w:val="00EF3171"/>
    <w:rsid w:val="00EF428C"/>
    <w:rsid w:val="00EF6AC8"/>
    <w:rsid w:val="00F01949"/>
    <w:rsid w:val="00F03D48"/>
    <w:rsid w:val="00F03D66"/>
    <w:rsid w:val="00F05F77"/>
    <w:rsid w:val="00F1266F"/>
    <w:rsid w:val="00F23843"/>
    <w:rsid w:val="00F37347"/>
    <w:rsid w:val="00F416FC"/>
    <w:rsid w:val="00F42564"/>
    <w:rsid w:val="00F6292A"/>
    <w:rsid w:val="00F825D1"/>
    <w:rsid w:val="00F82EB6"/>
    <w:rsid w:val="00F9693A"/>
    <w:rsid w:val="00F97983"/>
    <w:rsid w:val="00FA5664"/>
    <w:rsid w:val="00FB09DD"/>
    <w:rsid w:val="00FC15B5"/>
    <w:rsid w:val="00FC1E4A"/>
    <w:rsid w:val="00FC241D"/>
    <w:rsid w:val="00FC68FD"/>
    <w:rsid w:val="00FD2ED7"/>
    <w:rsid w:val="00FE27F6"/>
    <w:rsid w:val="00FE2F7F"/>
    <w:rsid w:val="00FE4BE4"/>
    <w:rsid w:val="00FF59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F957A-FD95-4B89-89AA-7A8CC596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19"/>
    <w:pPr>
      <w:suppressAutoHyphens/>
    </w:pPr>
    <w:rPr>
      <w:sz w:val="24"/>
      <w:szCs w:val="24"/>
      <w:lang w:eastAsia="ar-SA"/>
    </w:rPr>
  </w:style>
  <w:style w:type="paragraph" w:styleId="Heading1">
    <w:name w:val="heading 1"/>
    <w:basedOn w:val="Normal"/>
    <w:next w:val="Normal"/>
    <w:qFormat/>
    <w:rsid w:val="00644919"/>
    <w:pPr>
      <w:keepNext/>
      <w:numPr>
        <w:numId w:val="1"/>
      </w:numPr>
      <w:jc w:val="both"/>
      <w:outlineLvl w:val="0"/>
    </w:pPr>
    <w:rPr>
      <w:b/>
    </w:rPr>
  </w:style>
  <w:style w:type="paragraph" w:styleId="Heading2">
    <w:name w:val="heading 2"/>
    <w:basedOn w:val="Normal"/>
    <w:next w:val="Normal"/>
    <w:link w:val="Heading2Char"/>
    <w:qFormat/>
    <w:rsid w:val="0064491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4491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rsid w:val="00644919"/>
    <w:pPr>
      <w:keepNext/>
      <w:numPr>
        <w:ilvl w:val="3"/>
        <w:numId w:val="1"/>
      </w:numPr>
      <w:spacing w:before="240" w:after="60"/>
      <w:outlineLvl w:val="3"/>
    </w:pPr>
    <w:rPr>
      <w:b/>
      <w:bCs/>
      <w:sz w:val="28"/>
      <w:szCs w:val="28"/>
    </w:rPr>
  </w:style>
  <w:style w:type="paragraph" w:styleId="Heading5">
    <w:name w:val="heading 5"/>
    <w:basedOn w:val="Normal"/>
    <w:next w:val="Normal"/>
    <w:qFormat/>
    <w:rsid w:val="00644919"/>
    <w:pPr>
      <w:numPr>
        <w:ilvl w:val="4"/>
        <w:numId w:val="1"/>
      </w:numPr>
      <w:spacing w:before="240" w:after="60"/>
      <w:outlineLvl w:val="4"/>
    </w:pPr>
    <w:rPr>
      <w:b/>
      <w:bCs/>
      <w:i/>
      <w:iCs/>
      <w:sz w:val="26"/>
      <w:szCs w:val="26"/>
    </w:rPr>
  </w:style>
  <w:style w:type="paragraph" w:styleId="Heading7">
    <w:name w:val="heading 7"/>
    <w:basedOn w:val="Normal"/>
    <w:next w:val="Normal"/>
    <w:qFormat/>
    <w:rsid w:val="00644919"/>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4919"/>
    <w:pPr>
      <w:spacing w:after="120"/>
    </w:pPr>
  </w:style>
  <w:style w:type="character" w:customStyle="1" w:styleId="BodyTextChar">
    <w:name w:val="Body Text Char"/>
    <w:link w:val="BodyText"/>
    <w:semiHidden/>
    <w:locked/>
    <w:rsid w:val="00644919"/>
    <w:rPr>
      <w:sz w:val="24"/>
      <w:szCs w:val="24"/>
      <w:lang w:val="bg-BG" w:eastAsia="ar-SA" w:bidi="ar-SA"/>
    </w:rPr>
  </w:style>
  <w:style w:type="paragraph" w:styleId="Title">
    <w:name w:val="Title"/>
    <w:basedOn w:val="Normal"/>
    <w:next w:val="Subtitle"/>
    <w:link w:val="TitleChar"/>
    <w:qFormat/>
    <w:rsid w:val="00644919"/>
    <w:pPr>
      <w:jc w:val="center"/>
    </w:pPr>
    <w:rPr>
      <w:szCs w:val="20"/>
    </w:rPr>
  </w:style>
  <w:style w:type="character" w:customStyle="1" w:styleId="TitleChar">
    <w:name w:val="Title Char"/>
    <w:link w:val="Title"/>
    <w:locked/>
    <w:rsid w:val="00644919"/>
    <w:rPr>
      <w:sz w:val="24"/>
      <w:lang w:val="bg-BG" w:eastAsia="ar-SA" w:bidi="ar-SA"/>
    </w:rPr>
  </w:style>
  <w:style w:type="paragraph" w:styleId="Subtitle">
    <w:name w:val="Subtitle"/>
    <w:basedOn w:val="Normal"/>
    <w:qFormat/>
    <w:rsid w:val="00644919"/>
    <w:pPr>
      <w:spacing w:after="60"/>
      <w:jc w:val="center"/>
      <w:outlineLvl w:val="1"/>
    </w:pPr>
    <w:rPr>
      <w:rFonts w:ascii="Arial" w:hAnsi="Arial" w:cs="Arial"/>
    </w:rPr>
  </w:style>
  <w:style w:type="character" w:styleId="Hyperlink">
    <w:name w:val="Hyperlink"/>
    <w:rsid w:val="00644919"/>
    <w:rPr>
      <w:color w:val="0000FF"/>
      <w:u w:val="single"/>
    </w:rPr>
  </w:style>
  <w:style w:type="paragraph" w:customStyle="1" w:styleId="CharCharCharCharChar">
    <w:name w:val="Знак Знак Char Char Знак Знак Char Char Char"/>
    <w:basedOn w:val="Normal"/>
    <w:rsid w:val="00644919"/>
    <w:pPr>
      <w:tabs>
        <w:tab w:val="left" w:pos="709"/>
      </w:tabs>
      <w:suppressAutoHyphens w:val="0"/>
    </w:pPr>
    <w:rPr>
      <w:rFonts w:ascii="Tahoma" w:hAnsi="Tahoma"/>
      <w:lang w:val="pl-PL" w:eastAsia="pl-PL"/>
    </w:rPr>
  </w:style>
  <w:style w:type="paragraph" w:styleId="TOC1">
    <w:name w:val="toc 1"/>
    <w:basedOn w:val="Normal"/>
    <w:next w:val="Normal"/>
    <w:autoRedefine/>
    <w:semiHidden/>
    <w:rsid w:val="009764BB"/>
    <w:pPr>
      <w:tabs>
        <w:tab w:val="right" w:leader="dot" w:pos="9151"/>
      </w:tabs>
      <w:spacing w:line="480" w:lineRule="auto"/>
    </w:pPr>
  </w:style>
  <w:style w:type="paragraph" w:styleId="TOC2">
    <w:name w:val="toc 2"/>
    <w:basedOn w:val="Normal"/>
    <w:next w:val="Normal"/>
    <w:autoRedefine/>
    <w:semiHidden/>
    <w:rsid w:val="009764BB"/>
    <w:pPr>
      <w:ind w:left="240"/>
    </w:pPr>
  </w:style>
  <w:style w:type="paragraph" w:customStyle="1" w:styleId="Style">
    <w:name w:val="Style"/>
    <w:rsid w:val="003C376A"/>
    <w:pPr>
      <w:widowControl w:val="0"/>
      <w:suppressAutoHyphens/>
      <w:autoSpaceDE w:val="0"/>
      <w:ind w:left="140" w:right="140" w:firstLine="840"/>
      <w:jc w:val="both"/>
    </w:pPr>
    <w:rPr>
      <w:rFonts w:eastAsia="Arial"/>
      <w:sz w:val="24"/>
      <w:szCs w:val="24"/>
      <w:lang w:eastAsia="ar-SA"/>
    </w:rPr>
  </w:style>
  <w:style w:type="character" w:customStyle="1" w:styleId="ala2">
    <w:name w:val="al_a2"/>
    <w:rsid w:val="003C376A"/>
    <w:rPr>
      <w:vanish w:val="0"/>
    </w:rPr>
  </w:style>
  <w:style w:type="paragraph" w:styleId="BodyTextIndent">
    <w:name w:val="Body Text Indent"/>
    <w:basedOn w:val="Normal"/>
    <w:link w:val="BodyTextIndentChar"/>
    <w:rsid w:val="003C376A"/>
    <w:pPr>
      <w:spacing w:after="120"/>
      <w:ind w:left="283"/>
    </w:pPr>
  </w:style>
  <w:style w:type="character" w:customStyle="1" w:styleId="BodyTextIndentChar">
    <w:name w:val="Body Text Indent Char"/>
    <w:link w:val="BodyTextIndent"/>
    <w:semiHidden/>
    <w:locked/>
    <w:rsid w:val="003C376A"/>
    <w:rPr>
      <w:sz w:val="24"/>
      <w:szCs w:val="24"/>
      <w:lang w:val="bg-BG" w:eastAsia="ar-SA" w:bidi="ar-SA"/>
    </w:rPr>
  </w:style>
  <w:style w:type="paragraph" w:customStyle="1" w:styleId="Style5">
    <w:name w:val="Style5"/>
    <w:basedOn w:val="Normal"/>
    <w:rsid w:val="003C376A"/>
    <w:pPr>
      <w:widowControl w:val="0"/>
      <w:autoSpaceDE w:val="0"/>
      <w:spacing w:line="278" w:lineRule="exact"/>
      <w:jc w:val="both"/>
    </w:pPr>
  </w:style>
  <w:style w:type="character" w:customStyle="1" w:styleId="Heading2Char">
    <w:name w:val="Heading 2 Char"/>
    <w:link w:val="Heading2"/>
    <w:semiHidden/>
    <w:locked/>
    <w:rsid w:val="003C376A"/>
    <w:rPr>
      <w:rFonts w:ascii="Arial" w:hAnsi="Arial" w:cs="Arial"/>
      <w:b/>
      <w:bCs/>
      <w:i/>
      <w:iCs/>
      <w:sz w:val="28"/>
      <w:szCs w:val="28"/>
      <w:lang w:val="bg-BG" w:eastAsia="ar-SA" w:bidi="ar-SA"/>
    </w:rPr>
  </w:style>
  <w:style w:type="paragraph" w:styleId="BodyTextIndent3">
    <w:name w:val="Body Text Indent 3"/>
    <w:basedOn w:val="Normal"/>
    <w:link w:val="BodyTextIndent3Char"/>
    <w:rsid w:val="003C376A"/>
    <w:pPr>
      <w:spacing w:after="120"/>
      <w:ind w:left="283"/>
    </w:pPr>
    <w:rPr>
      <w:sz w:val="16"/>
      <w:szCs w:val="16"/>
    </w:rPr>
  </w:style>
  <w:style w:type="character" w:customStyle="1" w:styleId="BodyTextIndent3Char">
    <w:name w:val="Body Text Indent 3 Char"/>
    <w:link w:val="BodyTextIndent3"/>
    <w:semiHidden/>
    <w:locked/>
    <w:rsid w:val="003C376A"/>
    <w:rPr>
      <w:sz w:val="16"/>
      <w:szCs w:val="16"/>
      <w:lang w:val="bg-BG" w:eastAsia="ar-SA" w:bidi="ar-SA"/>
    </w:rPr>
  </w:style>
  <w:style w:type="paragraph" w:styleId="NormalWeb">
    <w:name w:val="Normal (Web)"/>
    <w:basedOn w:val="Normal"/>
    <w:rsid w:val="003C376A"/>
    <w:pPr>
      <w:spacing w:before="280" w:after="280"/>
    </w:pPr>
  </w:style>
  <w:style w:type="paragraph" w:customStyle="1" w:styleId="m">
    <w:name w:val="m"/>
    <w:basedOn w:val="Normal"/>
    <w:rsid w:val="003C376A"/>
    <w:pPr>
      <w:suppressAutoHyphens w:val="0"/>
      <w:spacing w:before="280" w:after="280"/>
    </w:pPr>
  </w:style>
  <w:style w:type="paragraph" w:styleId="Footer">
    <w:name w:val="footer"/>
    <w:basedOn w:val="Normal"/>
    <w:link w:val="FooterChar"/>
    <w:rsid w:val="003C376A"/>
    <w:pPr>
      <w:tabs>
        <w:tab w:val="center" w:pos="4536"/>
        <w:tab w:val="right" w:pos="9072"/>
      </w:tabs>
    </w:pPr>
  </w:style>
  <w:style w:type="character" w:customStyle="1" w:styleId="FooterChar">
    <w:name w:val="Footer Char"/>
    <w:link w:val="Footer"/>
    <w:semiHidden/>
    <w:locked/>
    <w:rsid w:val="003C376A"/>
    <w:rPr>
      <w:sz w:val="24"/>
      <w:szCs w:val="24"/>
      <w:lang w:val="bg-BG" w:eastAsia="ar-SA" w:bidi="ar-SA"/>
    </w:rPr>
  </w:style>
  <w:style w:type="character" w:customStyle="1" w:styleId="FootnoteCharacters">
    <w:name w:val="Footnote Characters"/>
    <w:rsid w:val="003C376A"/>
    <w:rPr>
      <w:vertAlign w:val="superscript"/>
    </w:rPr>
  </w:style>
  <w:style w:type="character" w:styleId="FootnoteReference">
    <w:name w:val="footnote reference"/>
    <w:rsid w:val="003C376A"/>
    <w:rPr>
      <w:vertAlign w:val="superscript"/>
    </w:rPr>
  </w:style>
  <w:style w:type="paragraph" w:styleId="FootnoteText">
    <w:name w:val="footnote text"/>
    <w:basedOn w:val="Normal"/>
    <w:link w:val="FootnoteTextChar"/>
    <w:rsid w:val="003C376A"/>
    <w:rPr>
      <w:sz w:val="20"/>
      <w:szCs w:val="20"/>
    </w:rPr>
  </w:style>
  <w:style w:type="character" w:customStyle="1" w:styleId="FootnoteTextChar">
    <w:name w:val="Footnote Text Char"/>
    <w:link w:val="FootnoteText"/>
    <w:semiHidden/>
    <w:locked/>
    <w:rsid w:val="003C376A"/>
    <w:rPr>
      <w:lang w:val="bg-BG" w:eastAsia="ar-SA" w:bidi="ar-SA"/>
    </w:rPr>
  </w:style>
  <w:style w:type="paragraph" w:styleId="BodyText3">
    <w:name w:val="Body Text 3"/>
    <w:basedOn w:val="Normal"/>
    <w:link w:val="BodyText3Char"/>
    <w:rsid w:val="003C376A"/>
    <w:pPr>
      <w:spacing w:after="120"/>
    </w:pPr>
    <w:rPr>
      <w:sz w:val="16"/>
      <w:szCs w:val="16"/>
    </w:rPr>
  </w:style>
  <w:style w:type="character" w:customStyle="1" w:styleId="BodyText3Char">
    <w:name w:val="Body Text 3 Char"/>
    <w:link w:val="BodyText3"/>
    <w:semiHidden/>
    <w:locked/>
    <w:rsid w:val="003C376A"/>
    <w:rPr>
      <w:sz w:val="16"/>
      <w:szCs w:val="16"/>
      <w:lang w:val="bg-BG" w:eastAsia="ar-SA" w:bidi="ar-SA"/>
    </w:rPr>
  </w:style>
  <w:style w:type="paragraph" w:styleId="ListParagraph">
    <w:name w:val="List Paragraph"/>
    <w:basedOn w:val="Normal"/>
    <w:qFormat/>
    <w:rsid w:val="003C376A"/>
    <w:pPr>
      <w:ind w:left="720"/>
    </w:pPr>
    <w:rPr>
      <w:rFonts w:eastAsia="Calibri"/>
      <w:color w:val="000000"/>
      <w:lang w:val="en-US"/>
    </w:rPr>
  </w:style>
  <w:style w:type="paragraph" w:customStyle="1" w:styleId="CharCharChar1">
    <w:name w:val="Char Char Char1"/>
    <w:basedOn w:val="Normal"/>
    <w:rsid w:val="003C376A"/>
    <w:pPr>
      <w:tabs>
        <w:tab w:val="left" w:pos="709"/>
      </w:tabs>
      <w:suppressAutoHyphens w:val="0"/>
    </w:pPr>
    <w:rPr>
      <w:rFonts w:ascii="Tahoma" w:hAnsi="Tahoma"/>
      <w:lang w:val="pl-PL" w:eastAsia="pl-PL"/>
    </w:rPr>
  </w:style>
  <w:style w:type="character" w:customStyle="1" w:styleId="newdocreference1">
    <w:name w:val="newdocreference1"/>
    <w:rsid w:val="003C376A"/>
    <w:rPr>
      <w:i w:val="0"/>
      <w:iCs w:val="0"/>
      <w:color w:val="0000FF"/>
      <w:u w:val="single"/>
    </w:rPr>
  </w:style>
  <w:style w:type="paragraph" w:customStyle="1" w:styleId="title1">
    <w:name w:val="title1"/>
    <w:basedOn w:val="Normal"/>
    <w:rsid w:val="003C376A"/>
    <w:pPr>
      <w:suppressAutoHyphens w:val="0"/>
      <w:spacing w:before="100" w:beforeAutospacing="1" w:after="100" w:afterAutospacing="1"/>
      <w:jc w:val="center"/>
      <w:textAlignment w:val="center"/>
    </w:pPr>
    <w:rPr>
      <w:b/>
      <w:bCs/>
      <w:sz w:val="30"/>
      <w:szCs w:val="30"/>
      <w:lang w:eastAsia="bg-BG"/>
    </w:rPr>
  </w:style>
  <w:style w:type="table" w:styleId="TableGrid">
    <w:name w:val="Table Grid"/>
    <w:basedOn w:val="TableNormal"/>
    <w:rsid w:val="004D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Normal"/>
    <w:rsid w:val="002B47FE"/>
    <w:pPr>
      <w:tabs>
        <w:tab w:val="left" w:pos="709"/>
      </w:tabs>
      <w:suppressAutoHyphens w:val="0"/>
    </w:pPr>
    <w:rPr>
      <w:rFonts w:ascii="Tahoma" w:hAnsi="Tahoma"/>
      <w:sz w:val="20"/>
      <w:szCs w:val="20"/>
      <w:lang w:val="pl-PL" w:eastAsia="pl-PL"/>
    </w:rPr>
  </w:style>
  <w:style w:type="paragraph" w:styleId="BalloonText">
    <w:name w:val="Balloon Text"/>
    <w:basedOn w:val="Normal"/>
    <w:link w:val="BalloonTextChar"/>
    <w:rsid w:val="004025E2"/>
    <w:rPr>
      <w:rFonts w:ascii="Tahoma" w:hAnsi="Tahoma" w:cs="Tahoma"/>
      <w:sz w:val="16"/>
      <w:szCs w:val="16"/>
    </w:rPr>
  </w:style>
  <w:style w:type="character" w:customStyle="1" w:styleId="BalloonTextChar">
    <w:name w:val="Balloon Text Char"/>
    <w:link w:val="BalloonText"/>
    <w:rsid w:val="004025E2"/>
    <w:rPr>
      <w:rFonts w:ascii="Tahoma" w:hAnsi="Tahoma" w:cs="Tahoma"/>
      <w:sz w:val="16"/>
      <w:szCs w:val="16"/>
      <w:lang w:eastAsia="ar-SA"/>
    </w:rPr>
  </w:style>
  <w:style w:type="paragraph" w:customStyle="1" w:styleId="CharCharCharCharCharCharCharCharCharCharCharCharCharCharCharCharCharCharChar">
    <w:name w:val="Char Char Char Char Char Char Char Char Char Char Char Char Char Char Char Char Char Char Char"/>
    <w:basedOn w:val="Normal"/>
    <w:rsid w:val="00300A3F"/>
    <w:pPr>
      <w:tabs>
        <w:tab w:val="left" w:pos="709"/>
      </w:tabs>
      <w:suppressAutoHyphens w:val="0"/>
    </w:pPr>
    <w:rPr>
      <w:rFonts w:ascii="Tahoma" w:hAnsi="Tahoma"/>
      <w:lang w:val="pl-PL" w:eastAsia="pl-PL"/>
    </w:rPr>
  </w:style>
  <w:style w:type="character" w:styleId="CommentReference">
    <w:name w:val="annotation reference"/>
    <w:rsid w:val="002B1538"/>
    <w:rPr>
      <w:sz w:val="16"/>
      <w:szCs w:val="16"/>
    </w:rPr>
  </w:style>
  <w:style w:type="paragraph" w:styleId="CommentText">
    <w:name w:val="annotation text"/>
    <w:basedOn w:val="Normal"/>
    <w:link w:val="CommentTextChar"/>
    <w:rsid w:val="002B1538"/>
    <w:rPr>
      <w:sz w:val="20"/>
      <w:szCs w:val="20"/>
    </w:rPr>
  </w:style>
  <w:style w:type="character" w:customStyle="1" w:styleId="CommentTextChar">
    <w:name w:val="Comment Text Char"/>
    <w:link w:val="CommentText"/>
    <w:rsid w:val="002B1538"/>
    <w:rPr>
      <w:lang w:eastAsia="ar-SA"/>
    </w:rPr>
  </w:style>
  <w:style w:type="paragraph" w:styleId="CommentSubject">
    <w:name w:val="annotation subject"/>
    <w:basedOn w:val="CommentText"/>
    <w:next w:val="CommentText"/>
    <w:link w:val="CommentSubjectChar"/>
    <w:rsid w:val="002B1538"/>
    <w:rPr>
      <w:b/>
      <w:bCs/>
    </w:rPr>
  </w:style>
  <w:style w:type="character" w:customStyle="1" w:styleId="CommentSubjectChar">
    <w:name w:val="Comment Subject Char"/>
    <w:link w:val="CommentSubject"/>
    <w:rsid w:val="002B1538"/>
    <w:rPr>
      <w:b/>
      <w:bCs/>
      <w:lang w:eastAsia="ar-SA"/>
    </w:rPr>
  </w:style>
  <w:style w:type="character" w:customStyle="1" w:styleId="CharChar12">
    <w:name w:val="Char Char12"/>
    <w:semiHidden/>
    <w:locked/>
    <w:rsid w:val="00A55C18"/>
    <w:rPr>
      <w:sz w:val="24"/>
      <w:szCs w:val="24"/>
      <w:lang w:val="bg-BG" w:eastAsia="ar-SA" w:bidi="ar-SA"/>
    </w:rPr>
  </w:style>
  <w:style w:type="paragraph" w:customStyle="1" w:styleId="Style28">
    <w:name w:val="Style28"/>
    <w:basedOn w:val="Normal"/>
    <w:rsid w:val="00294CF9"/>
    <w:pPr>
      <w:suppressAutoHyphens w:val="0"/>
      <w:spacing w:line="269" w:lineRule="exact"/>
      <w:jc w:val="both"/>
    </w:pPr>
    <w:rPr>
      <w:lang w:eastAsia="bg-BG"/>
    </w:rPr>
  </w:style>
  <w:style w:type="character" w:customStyle="1" w:styleId="inputvalue1">
    <w:name w:val="input_value1"/>
    <w:rsid w:val="00BE0DEA"/>
    <w:rPr>
      <w:rFonts w:ascii="Courier New" w:hAnsi="Courier New" w:cs="Courier New" w:hint="default"/>
      <w:sz w:val="20"/>
      <w:szCs w:val="20"/>
    </w:rPr>
  </w:style>
  <w:style w:type="paragraph" w:customStyle="1" w:styleId="Annexetitre">
    <w:name w:val="Annexe titre"/>
    <w:basedOn w:val="Normal"/>
    <w:next w:val="Normal"/>
    <w:rsid w:val="000837D1"/>
    <w:pPr>
      <w:suppressAutoHyphens w:val="0"/>
      <w:spacing w:before="120" w:after="120"/>
      <w:jc w:val="center"/>
    </w:pPr>
    <w:rPr>
      <w:rFonts w:eastAsia="Calibri"/>
      <w:b/>
      <w:szCs w:val="22"/>
      <w:u w:val="single"/>
      <w:lang w:eastAsia="bg-BG"/>
    </w:rPr>
  </w:style>
  <w:style w:type="paragraph" w:customStyle="1" w:styleId="Style6">
    <w:name w:val="Style6"/>
    <w:basedOn w:val="Normal"/>
    <w:rsid w:val="000837D1"/>
    <w:pPr>
      <w:widowControl w:val="0"/>
      <w:suppressAutoHyphens w:val="0"/>
      <w:autoSpaceDE w:val="0"/>
      <w:autoSpaceDN w:val="0"/>
      <w:adjustRightInd w:val="0"/>
    </w:pPr>
    <w:rPr>
      <w:lang w:eastAsia="bg-BG"/>
    </w:rPr>
  </w:style>
  <w:style w:type="character" w:customStyle="1" w:styleId="FontStyle24">
    <w:name w:val="Font Style24"/>
    <w:rsid w:val="000837D1"/>
    <w:rPr>
      <w:rFonts w:ascii="Times New Roman" w:hAnsi="Times New Roman" w:cs="Times New Roman"/>
      <w:sz w:val="22"/>
      <w:szCs w:val="22"/>
    </w:rPr>
  </w:style>
  <w:style w:type="character" w:customStyle="1" w:styleId="FontStyle20">
    <w:name w:val="Font Style20"/>
    <w:rsid w:val="002B037E"/>
    <w:rPr>
      <w:rFonts w:ascii="Times New Roman" w:hAnsi="Times New Roman" w:cs="Times New Roman"/>
      <w:sz w:val="20"/>
      <w:szCs w:val="20"/>
    </w:rPr>
  </w:style>
  <w:style w:type="paragraph" w:styleId="Header">
    <w:name w:val="header"/>
    <w:basedOn w:val="Normal"/>
    <w:link w:val="HeaderChar"/>
    <w:rsid w:val="006E5A17"/>
    <w:pPr>
      <w:tabs>
        <w:tab w:val="center" w:pos="4320"/>
        <w:tab w:val="right" w:pos="8640"/>
      </w:tabs>
      <w:suppressAutoHyphens w:val="0"/>
    </w:pPr>
    <w:rPr>
      <w:szCs w:val="20"/>
      <w:lang w:val="en-GB" w:eastAsia="en-US"/>
    </w:rPr>
  </w:style>
  <w:style w:type="paragraph" w:styleId="PlainText">
    <w:name w:val="Plain Text"/>
    <w:basedOn w:val="Normal"/>
    <w:link w:val="PlainTextChar"/>
    <w:rsid w:val="006E5A17"/>
    <w:pPr>
      <w:suppressAutoHyphens w:val="0"/>
    </w:pPr>
    <w:rPr>
      <w:rFonts w:ascii="Courier New" w:hAnsi="Courier New" w:cs="Courier New"/>
      <w:sz w:val="20"/>
      <w:szCs w:val="20"/>
      <w:lang w:val="en-GB" w:eastAsia="en-GB"/>
    </w:rPr>
  </w:style>
  <w:style w:type="character" w:customStyle="1" w:styleId="HeaderChar">
    <w:name w:val="Header Char"/>
    <w:link w:val="Header"/>
    <w:rsid w:val="00E87CF1"/>
    <w:rPr>
      <w:sz w:val="24"/>
      <w:lang w:val="en-GB"/>
    </w:rPr>
  </w:style>
  <w:style w:type="character" w:customStyle="1" w:styleId="PlainTextChar">
    <w:name w:val="Plain Text Char"/>
    <w:link w:val="PlainText"/>
    <w:rsid w:val="00E87CF1"/>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057">
      <w:bodyDiv w:val="1"/>
      <w:marLeft w:val="0"/>
      <w:marRight w:val="0"/>
      <w:marTop w:val="0"/>
      <w:marBottom w:val="0"/>
      <w:divBdr>
        <w:top w:val="none" w:sz="0" w:space="0" w:color="auto"/>
        <w:left w:val="none" w:sz="0" w:space="0" w:color="auto"/>
        <w:bottom w:val="none" w:sz="0" w:space="0" w:color="auto"/>
        <w:right w:val="none" w:sz="0" w:space="0" w:color="auto"/>
      </w:divBdr>
    </w:div>
    <w:div w:id="432551900">
      <w:bodyDiv w:val="1"/>
      <w:marLeft w:val="0"/>
      <w:marRight w:val="0"/>
      <w:marTop w:val="0"/>
      <w:marBottom w:val="0"/>
      <w:divBdr>
        <w:top w:val="none" w:sz="0" w:space="0" w:color="auto"/>
        <w:left w:val="none" w:sz="0" w:space="0" w:color="auto"/>
        <w:bottom w:val="none" w:sz="0" w:space="0" w:color="auto"/>
        <w:right w:val="none" w:sz="0" w:space="0" w:color="auto"/>
      </w:divBdr>
      <w:divsChild>
        <w:div w:id="2090610809">
          <w:marLeft w:val="0"/>
          <w:marRight w:val="0"/>
          <w:marTop w:val="0"/>
          <w:marBottom w:val="120"/>
          <w:divBdr>
            <w:top w:val="none" w:sz="0" w:space="0" w:color="auto"/>
            <w:left w:val="none" w:sz="0" w:space="0" w:color="auto"/>
            <w:bottom w:val="none" w:sz="0" w:space="0" w:color="auto"/>
            <w:right w:val="none" w:sz="0" w:space="0" w:color="auto"/>
          </w:divBdr>
          <w:divsChild>
            <w:div w:id="955671502">
              <w:marLeft w:val="0"/>
              <w:marRight w:val="0"/>
              <w:marTop w:val="0"/>
              <w:marBottom w:val="0"/>
              <w:divBdr>
                <w:top w:val="none" w:sz="0" w:space="0" w:color="auto"/>
                <w:left w:val="none" w:sz="0" w:space="0" w:color="auto"/>
                <w:bottom w:val="none" w:sz="0" w:space="0" w:color="auto"/>
                <w:right w:val="none" w:sz="0" w:space="0" w:color="auto"/>
              </w:divBdr>
            </w:div>
            <w:div w:id="21180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6810">
      <w:bodyDiv w:val="1"/>
      <w:marLeft w:val="0"/>
      <w:marRight w:val="0"/>
      <w:marTop w:val="0"/>
      <w:marBottom w:val="0"/>
      <w:divBdr>
        <w:top w:val="none" w:sz="0" w:space="0" w:color="auto"/>
        <w:left w:val="none" w:sz="0" w:space="0" w:color="auto"/>
        <w:bottom w:val="none" w:sz="0" w:space="0" w:color="auto"/>
        <w:right w:val="none" w:sz="0" w:space="0" w:color="auto"/>
      </w:divBdr>
    </w:div>
    <w:div w:id="920068089">
      <w:bodyDiv w:val="1"/>
      <w:marLeft w:val="0"/>
      <w:marRight w:val="0"/>
      <w:marTop w:val="0"/>
      <w:marBottom w:val="0"/>
      <w:divBdr>
        <w:top w:val="none" w:sz="0" w:space="0" w:color="auto"/>
        <w:left w:val="none" w:sz="0" w:space="0" w:color="auto"/>
        <w:bottom w:val="none" w:sz="0" w:space="0" w:color="auto"/>
        <w:right w:val="none" w:sz="0" w:space="0" w:color="auto"/>
      </w:divBdr>
    </w:div>
    <w:div w:id="1119108931">
      <w:bodyDiv w:val="1"/>
      <w:marLeft w:val="0"/>
      <w:marRight w:val="0"/>
      <w:marTop w:val="0"/>
      <w:marBottom w:val="0"/>
      <w:divBdr>
        <w:top w:val="none" w:sz="0" w:space="0" w:color="auto"/>
        <w:left w:val="none" w:sz="0" w:space="0" w:color="auto"/>
        <w:bottom w:val="none" w:sz="0" w:space="0" w:color="auto"/>
        <w:right w:val="none" w:sz="0" w:space="0" w:color="auto"/>
      </w:divBdr>
      <w:divsChild>
        <w:div w:id="1467968901">
          <w:marLeft w:val="0"/>
          <w:marRight w:val="0"/>
          <w:marTop w:val="0"/>
          <w:marBottom w:val="0"/>
          <w:divBdr>
            <w:top w:val="none" w:sz="0" w:space="0" w:color="auto"/>
            <w:left w:val="none" w:sz="0" w:space="0" w:color="auto"/>
            <w:bottom w:val="none" w:sz="0" w:space="0" w:color="auto"/>
            <w:right w:val="none" w:sz="0" w:space="0" w:color="auto"/>
          </w:divBdr>
          <w:divsChild>
            <w:div w:id="223223445">
              <w:marLeft w:val="0"/>
              <w:marRight w:val="0"/>
              <w:marTop w:val="0"/>
              <w:marBottom w:val="0"/>
              <w:divBdr>
                <w:top w:val="none" w:sz="0" w:space="0" w:color="auto"/>
                <w:left w:val="none" w:sz="0" w:space="0" w:color="auto"/>
                <w:bottom w:val="none" w:sz="0" w:space="0" w:color="auto"/>
                <w:right w:val="none" w:sz="0" w:space="0" w:color="auto"/>
              </w:divBdr>
              <w:divsChild>
                <w:div w:id="1120342671">
                  <w:marLeft w:val="0"/>
                  <w:marRight w:val="0"/>
                  <w:marTop w:val="0"/>
                  <w:marBottom w:val="0"/>
                  <w:divBdr>
                    <w:top w:val="none" w:sz="0" w:space="0" w:color="auto"/>
                    <w:left w:val="none" w:sz="0" w:space="0" w:color="auto"/>
                    <w:bottom w:val="none" w:sz="0" w:space="0" w:color="auto"/>
                    <w:right w:val="none" w:sz="0" w:space="0" w:color="auto"/>
                  </w:divBdr>
                  <w:divsChild>
                    <w:div w:id="2108260179">
                      <w:marLeft w:val="0"/>
                      <w:marRight w:val="0"/>
                      <w:marTop w:val="0"/>
                      <w:marBottom w:val="0"/>
                      <w:divBdr>
                        <w:top w:val="none" w:sz="0" w:space="0" w:color="auto"/>
                        <w:left w:val="none" w:sz="0" w:space="0" w:color="auto"/>
                        <w:bottom w:val="none" w:sz="0" w:space="0" w:color="auto"/>
                        <w:right w:val="none" w:sz="0" w:space="0" w:color="auto"/>
                      </w:divBdr>
                      <w:divsChild>
                        <w:div w:id="502817829">
                          <w:marLeft w:val="0"/>
                          <w:marRight w:val="0"/>
                          <w:marTop w:val="0"/>
                          <w:marBottom w:val="0"/>
                          <w:divBdr>
                            <w:top w:val="none" w:sz="0" w:space="0" w:color="auto"/>
                            <w:left w:val="none" w:sz="0" w:space="0" w:color="auto"/>
                            <w:bottom w:val="none" w:sz="0" w:space="0" w:color="auto"/>
                            <w:right w:val="none" w:sz="0" w:space="0" w:color="auto"/>
                          </w:divBdr>
                          <w:divsChild>
                            <w:div w:id="320349337">
                              <w:marLeft w:val="0"/>
                              <w:marRight w:val="0"/>
                              <w:marTop w:val="0"/>
                              <w:marBottom w:val="0"/>
                              <w:divBdr>
                                <w:top w:val="none" w:sz="0" w:space="0" w:color="auto"/>
                                <w:left w:val="none" w:sz="0" w:space="0" w:color="auto"/>
                                <w:bottom w:val="none" w:sz="0" w:space="0" w:color="auto"/>
                                <w:right w:val="none" w:sz="0" w:space="0" w:color="auto"/>
                              </w:divBdr>
                              <w:divsChild>
                                <w:div w:id="2060981457">
                                  <w:marLeft w:val="0"/>
                                  <w:marRight w:val="0"/>
                                  <w:marTop w:val="0"/>
                                  <w:marBottom w:val="0"/>
                                  <w:divBdr>
                                    <w:top w:val="none" w:sz="0" w:space="0" w:color="auto"/>
                                    <w:left w:val="none" w:sz="0" w:space="0" w:color="auto"/>
                                    <w:bottom w:val="none" w:sz="0" w:space="0" w:color="auto"/>
                                    <w:right w:val="none" w:sz="0" w:space="0" w:color="auto"/>
                                  </w:divBdr>
                                  <w:divsChild>
                                    <w:div w:id="503397543">
                                      <w:marLeft w:val="0"/>
                                      <w:marRight w:val="0"/>
                                      <w:marTop w:val="0"/>
                                      <w:marBottom w:val="0"/>
                                      <w:divBdr>
                                        <w:top w:val="none" w:sz="0" w:space="0" w:color="auto"/>
                                        <w:left w:val="none" w:sz="0" w:space="0" w:color="auto"/>
                                        <w:bottom w:val="none" w:sz="0" w:space="0" w:color="auto"/>
                                        <w:right w:val="none" w:sz="0" w:space="0" w:color="auto"/>
                                      </w:divBdr>
                                      <w:divsChild>
                                        <w:div w:id="167788938">
                                          <w:marLeft w:val="0"/>
                                          <w:marRight w:val="0"/>
                                          <w:marTop w:val="0"/>
                                          <w:marBottom w:val="0"/>
                                          <w:divBdr>
                                            <w:top w:val="none" w:sz="0" w:space="0" w:color="auto"/>
                                            <w:left w:val="none" w:sz="0" w:space="0" w:color="auto"/>
                                            <w:bottom w:val="none" w:sz="0" w:space="0" w:color="auto"/>
                                            <w:right w:val="none" w:sz="0" w:space="0" w:color="auto"/>
                                          </w:divBdr>
                                        </w:div>
                                        <w:div w:id="207884153">
                                          <w:marLeft w:val="0"/>
                                          <w:marRight w:val="0"/>
                                          <w:marTop w:val="0"/>
                                          <w:marBottom w:val="0"/>
                                          <w:divBdr>
                                            <w:top w:val="none" w:sz="0" w:space="0" w:color="auto"/>
                                            <w:left w:val="none" w:sz="0" w:space="0" w:color="auto"/>
                                            <w:bottom w:val="none" w:sz="0" w:space="0" w:color="auto"/>
                                            <w:right w:val="none" w:sz="0" w:space="0" w:color="auto"/>
                                          </w:divBdr>
                                        </w:div>
                                        <w:div w:id="468861707">
                                          <w:marLeft w:val="0"/>
                                          <w:marRight w:val="0"/>
                                          <w:marTop w:val="0"/>
                                          <w:marBottom w:val="0"/>
                                          <w:divBdr>
                                            <w:top w:val="none" w:sz="0" w:space="0" w:color="auto"/>
                                            <w:left w:val="none" w:sz="0" w:space="0" w:color="auto"/>
                                            <w:bottom w:val="none" w:sz="0" w:space="0" w:color="auto"/>
                                            <w:right w:val="none" w:sz="0" w:space="0" w:color="auto"/>
                                          </w:divBdr>
                                        </w:div>
                                        <w:div w:id="651175665">
                                          <w:marLeft w:val="0"/>
                                          <w:marRight w:val="0"/>
                                          <w:marTop w:val="0"/>
                                          <w:marBottom w:val="0"/>
                                          <w:divBdr>
                                            <w:top w:val="none" w:sz="0" w:space="0" w:color="auto"/>
                                            <w:left w:val="none" w:sz="0" w:space="0" w:color="auto"/>
                                            <w:bottom w:val="none" w:sz="0" w:space="0" w:color="auto"/>
                                            <w:right w:val="none" w:sz="0" w:space="0" w:color="auto"/>
                                          </w:divBdr>
                                        </w:div>
                                        <w:div w:id="675963954">
                                          <w:marLeft w:val="0"/>
                                          <w:marRight w:val="0"/>
                                          <w:marTop w:val="0"/>
                                          <w:marBottom w:val="0"/>
                                          <w:divBdr>
                                            <w:top w:val="none" w:sz="0" w:space="0" w:color="auto"/>
                                            <w:left w:val="none" w:sz="0" w:space="0" w:color="auto"/>
                                            <w:bottom w:val="none" w:sz="0" w:space="0" w:color="auto"/>
                                            <w:right w:val="none" w:sz="0" w:space="0" w:color="auto"/>
                                          </w:divBdr>
                                        </w:div>
                                        <w:div w:id="1496652779">
                                          <w:marLeft w:val="0"/>
                                          <w:marRight w:val="0"/>
                                          <w:marTop w:val="0"/>
                                          <w:marBottom w:val="0"/>
                                          <w:divBdr>
                                            <w:top w:val="none" w:sz="0" w:space="0" w:color="auto"/>
                                            <w:left w:val="none" w:sz="0" w:space="0" w:color="auto"/>
                                            <w:bottom w:val="none" w:sz="0" w:space="0" w:color="auto"/>
                                            <w:right w:val="none" w:sz="0" w:space="0" w:color="auto"/>
                                          </w:divBdr>
                                        </w:div>
                                        <w:div w:id="1650094532">
                                          <w:marLeft w:val="0"/>
                                          <w:marRight w:val="0"/>
                                          <w:marTop w:val="0"/>
                                          <w:marBottom w:val="0"/>
                                          <w:divBdr>
                                            <w:top w:val="none" w:sz="0" w:space="0" w:color="auto"/>
                                            <w:left w:val="none" w:sz="0" w:space="0" w:color="auto"/>
                                            <w:bottom w:val="none" w:sz="0" w:space="0" w:color="auto"/>
                                            <w:right w:val="none" w:sz="0" w:space="0" w:color="auto"/>
                                          </w:divBdr>
                                        </w:div>
                                        <w:div w:id="2091733552">
                                          <w:marLeft w:val="0"/>
                                          <w:marRight w:val="0"/>
                                          <w:marTop w:val="0"/>
                                          <w:marBottom w:val="0"/>
                                          <w:divBdr>
                                            <w:top w:val="none" w:sz="0" w:space="0" w:color="auto"/>
                                            <w:left w:val="none" w:sz="0" w:space="0" w:color="auto"/>
                                            <w:bottom w:val="none" w:sz="0" w:space="0" w:color="auto"/>
                                            <w:right w:val="none" w:sz="0" w:space="0" w:color="auto"/>
                                          </w:divBdr>
                                        </w:div>
                                        <w:div w:id="21303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z-smolyan.com/profilnakupuvach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jz-smoly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6885" TargetMode="External"/><Relationship Id="rId5" Type="http://schemas.openxmlformats.org/officeDocument/2006/relationships/footnotes" Target="footnotes.xml"/><Relationship Id="rId10" Type="http://schemas.openxmlformats.org/officeDocument/2006/relationships/hyperlink" Target="https://web6.ciela.net/Document/LinkToDocumentReference?fromDocumentId=2136735703&amp;dbId=0&amp;refId=27035071"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10227</Words>
  <Characters>58296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гтнгтн</vt:lpstr>
    </vt:vector>
  </TitlesOfParts>
  <Company/>
  <LinksUpToDate>false</LinksUpToDate>
  <CharactersWithSpaces>68387</CharactersWithSpaces>
  <SharedDoc>false</SharedDoc>
  <HLinks>
    <vt:vector size="30" baseType="variant">
      <vt:variant>
        <vt:i4>6553724</vt:i4>
      </vt:variant>
      <vt:variant>
        <vt:i4>12</vt:i4>
      </vt:variant>
      <vt:variant>
        <vt:i4>0</vt:i4>
      </vt:variant>
      <vt:variant>
        <vt:i4>5</vt:i4>
      </vt:variant>
      <vt:variant>
        <vt:lpwstr>https://web6.ciela.net/Document/LinkToDocumentReference?fromDocumentId=2136735703&amp;dbId=0&amp;refId=27036885</vt:lpwstr>
      </vt:variant>
      <vt:variant>
        <vt:lpwstr/>
      </vt:variant>
      <vt:variant>
        <vt:i4>6815860</vt:i4>
      </vt:variant>
      <vt:variant>
        <vt:i4>9</vt:i4>
      </vt:variant>
      <vt:variant>
        <vt:i4>0</vt:i4>
      </vt:variant>
      <vt:variant>
        <vt:i4>5</vt:i4>
      </vt:variant>
      <vt:variant>
        <vt:lpwstr>https://web6.ciela.net/Document/LinkToDocumentReference?fromDocumentId=2136735703&amp;dbId=0&amp;refId=27035071</vt:lpwstr>
      </vt:variant>
      <vt:variant>
        <vt:lpwstr/>
      </vt:variant>
      <vt:variant>
        <vt:i4>6815860</vt:i4>
      </vt:variant>
      <vt:variant>
        <vt:i4>6</vt:i4>
      </vt:variant>
      <vt:variant>
        <vt:i4>0</vt:i4>
      </vt:variant>
      <vt:variant>
        <vt:i4>5</vt:i4>
      </vt:variant>
      <vt:variant>
        <vt:lpwstr>https://web6.ciela.net/Document/LinkToDocumentReference?fromDocumentId=2136735703&amp;dbId=0&amp;refId=27035070</vt:lpwstr>
      </vt:variant>
      <vt:variant>
        <vt:lpwstr/>
      </vt:variant>
      <vt:variant>
        <vt:i4>4784154</vt:i4>
      </vt:variant>
      <vt:variant>
        <vt:i4>3</vt:i4>
      </vt:variant>
      <vt:variant>
        <vt:i4>0</vt:i4>
      </vt:variant>
      <vt:variant>
        <vt:i4>5</vt:i4>
      </vt:variant>
      <vt:variant>
        <vt:lpwstr>http://armpg.org/index.php/profil-na-kupuvacha/obshtestveni-porachki</vt:lpwstr>
      </vt:variant>
      <vt:variant>
        <vt:lpwstr/>
      </vt:variant>
      <vt:variant>
        <vt:i4>4784154</vt:i4>
      </vt:variant>
      <vt:variant>
        <vt:i4>0</vt:i4>
      </vt:variant>
      <vt:variant>
        <vt:i4>0</vt:i4>
      </vt:variant>
      <vt:variant>
        <vt:i4>5</vt:i4>
      </vt:variant>
      <vt:variant>
        <vt:lpwstr>http://armpg.org/index.php/profil-na-kupuvacha/obshtestveni-porachki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гтнгтн</dc:title>
  <dc:creator>user</dc:creator>
  <cp:lastModifiedBy>Mihail Kopchev</cp:lastModifiedBy>
  <cp:revision>2</cp:revision>
  <cp:lastPrinted>2016-12-09T09:34:00Z</cp:lastPrinted>
  <dcterms:created xsi:type="dcterms:W3CDTF">2019-05-01T18:12:00Z</dcterms:created>
  <dcterms:modified xsi:type="dcterms:W3CDTF">2019-05-01T18:12:00Z</dcterms:modified>
</cp:coreProperties>
</file>